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  <w:t>赣州经济技术开发区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val="en-US" w:eastAsia="zh-CN"/>
        </w:rPr>
        <w:t>疾病预防控制中心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  <w:t>政府信息公开申请表</w:t>
      </w:r>
    </w:p>
    <w:bookmarkEnd w:id="0"/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Y0Yjc1ODJiYmVjZjg5MDM2OTM0NzYzYWRhMTcifQ=="/>
  </w:docVars>
  <w:rsids>
    <w:rsidRoot w:val="64E340E6"/>
    <w:rsid w:val="64E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2023-12-08T07:09:00Z</dcterms:created>
  <dc:creator>Administrator</dc:creator>
  <cp:lastModifiedBy>Administrator</cp:lastModifiedBy>
  <dcterms:modified xsi:type="dcterms:W3CDTF">2023-12-08T07:09:43Z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3F55DA9E779348608EBFFF1667DACA29_11</vt:lpwstr>
  </property>
</Properties>
</file>