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仿宋" w:hAnsi="仿宋" w:eastAsia="仿宋" w:cs="仿宋"/>
          <w:b/>
          <w:sz w:val="48"/>
          <w:szCs w:val="48"/>
        </w:rPr>
      </w:pPr>
      <w:r>
        <w:rPr>
          <w:rFonts w:hint="eastAsia" w:ascii="仿宋" w:hAnsi="仿宋" w:eastAsia="仿宋" w:cs="仿宋"/>
          <w:b/>
          <w:sz w:val="48"/>
          <w:szCs w:val="48"/>
        </w:rPr>
        <w:t>杨坑农贸市场摊位及店铺</w:t>
      </w:r>
      <w:r>
        <w:rPr>
          <w:rFonts w:hint="eastAsia" w:ascii="仿宋" w:hAnsi="仿宋" w:eastAsia="仿宋" w:cs="仿宋"/>
          <w:b/>
          <w:sz w:val="48"/>
          <w:szCs w:val="48"/>
          <w:lang w:val="en-US" w:eastAsia="zh-CN"/>
        </w:rPr>
        <w:t>2年</w:t>
      </w:r>
      <w:r>
        <w:rPr>
          <w:rFonts w:hint="eastAsia" w:ascii="仿宋" w:hAnsi="仿宋" w:eastAsia="仿宋" w:cs="仿宋"/>
          <w:b/>
          <w:sz w:val="48"/>
          <w:szCs w:val="48"/>
        </w:rPr>
        <w:t>经营权</w:t>
      </w:r>
    </w:p>
    <w:p>
      <w:pPr>
        <w:spacing w:line="800" w:lineRule="exact"/>
        <w:jc w:val="center"/>
        <w:rPr>
          <w:rFonts w:ascii="仿宋" w:hAnsi="仿宋" w:eastAsia="仿宋" w:cs="仿宋"/>
          <w:b/>
          <w:sz w:val="48"/>
          <w:szCs w:val="48"/>
        </w:rPr>
      </w:pPr>
      <w:r>
        <w:rPr>
          <w:rFonts w:hint="eastAsia" w:ascii="仿宋" w:hAnsi="仿宋" w:eastAsia="仿宋" w:cs="仿宋"/>
          <w:b/>
          <w:sz w:val="48"/>
          <w:szCs w:val="48"/>
        </w:rPr>
        <w:t>公开竞租资料</w:t>
      </w:r>
    </w:p>
    <w:p>
      <w:pPr>
        <w:jc w:val="center"/>
      </w:pPr>
    </w:p>
    <w:p>
      <w:pPr>
        <w:jc w:val="center"/>
      </w:pPr>
    </w:p>
    <w:p>
      <w:pPr>
        <w:jc w:val="center"/>
        <w:rPr>
          <w:sz w:val="30"/>
          <w:szCs w:val="30"/>
        </w:rPr>
      </w:pPr>
      <w:r>
        <w:rPr>
          <w:rFonts w:hint="eastAsia" w:ascii="仿宋" w:hAnsi="仿宋" w:eastAsia="仿宋" w:cs="仿宋"/>
          <w:b/>
          <w:sz w:val="24"/>
          <w:szCs w:val="24"/>
        </w:rPr>
        <w:t>（项目编号：JDPM2022-</w:t>
      </w:r>
      <w:r>
        <w:rPr>
          <w:rFonts w:hint="eastAsia" w:ascii="仿宋" w:hAnsi="仿宋" w:eastAsia="仿宋" w:cs="仿宋"/>
          <w:b/>
          <w:sz w:val="24"/>
          <w:szCs w:val="24"/>
          <w:lang w:val="en-US" w:eastAsia="zh-CN"/>
        </w:rPr>
        <w:t xml:space="preserve"> 44</w:t>
      </w:r>
      <w:r>
        <w:rPr>
          <w:rFonts w:hint="eastAsia" w:ascii="仿宋" w:hAnsi="仿宋" w:eastAsia="仿宋" w:cs="仿宋"/>
          <w:b/>
          <w:sz w:val="24"/>
          <w:szCs w:val="24"/>
        </w:rPr>
        <w:t>）</w:t>
      </w:r>
    </w:p>
    <w:p>
      <w:pPr>
        <w:jc w:val="center"/>
        <w:rPr>
          <w:sz w:val="30"/>
          <w:szCs w:val="30"/>
        </w:rPr>
      </w:pPr>
    </w:p>
    <w:p>
      <w:pPr>
        <w:jc w:val="center"/>
        <w:rPr>
          <w:rFonts w:ascii="宋体" w:hAnsi="宋体" w:eastAsia="宋体" w:cs="宋体"/>
          <w:sz w:val="28"/>
          <w:szCs w:val="28"/>
        </w:rPr>
      </w:pPr>
    </w:p>
    <w:p/>
    <w:p>
      <w:pPr>
        <w:jc w:val="center"/>
      </w:pPr>
    </w:p>
    <w:p>
      <w:pPr>
        <w:jc w:val="center"/>
        <w:rPr>
          <w:rFonts w:ascii="仿宋_GB2312" w:hAnsi="仿宋_GB2312" w:eastAsia="仿宋_GB2312" w:cs="仿宋_GB2312"/>
          <w:sz w:val="32"/>
          <w:szCs w:val="32"/>
        </w:rPr>
      </w:pPr>
      <w:r>
        <w:rPr>
          <w:rFonts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1328420</wp:posOffset>
            </wp:positionH>
            <wp:positionV relativeFrom="paragraph">
              <wp:posOffset>220980</wp:posOffset>
            </wp:positionV>
            <wp:extent cx="2924175" cy="2924175"/>
            <wp:effectExtent l="19050" t="0" r="9525" b="0"/>
            <wp:wrapNone/>
            <wp:docPr id="2" name="图片 19" descr="微信图片_2018053112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descr="微信图片_20180531121737"/>
                    <pic:cNvPicPr>
                      <a:picLocks noChangeAspect="1" noChangeArrowheads="1"/>
                    </pic:cNvPicPr>
                  </pic:nvPicPr>
                  <pic:blipFill>
                    <a:blip r:embed="rId10" cstate="print"/>
                    <a:srcRect/>
                    <a:stretch>
                      <a:fillRect/>
                    </a:stretch>
                  </pic:blipFill>
                  <pic:spPr>
                    <a:xfrm>
                      <a:off x="0" y="0"/>
                      <a:ext cx="2924175" cy="2924175"/>
                    </a:xfrm>
                    <a:prstGeom prst="rect">
                      <a:avLst/>
                    </a:prstGeom>
                    <a:noFill/>
                    <a:ln w="9525">
                      <a:noFill/>
                      <a:miter lim="800000"/>
                      <a:headEnd/>
                      <a:tailEnd/>
                    </a:ln>
                    <a:effectLst/>
                  </pic:spPr>
                </pic:pic>
              </a:graphicData>
            </a:graphic>
          </wp:anchor>
        </w:drawing>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 w:hAnsi="仿宋" w:eastAsia="仿宋" w:cs="仿宋"/>
          <w:sz w:val="30"/>
          <w:szCs w:val="30"/>
        </w:rPr>
      </w:pPr>
      <w:r>
        <w:rPr>
          <w:rFonts w:hint="eastAsia"/>
          <w:sz w:val="30"/>
          <w:szCs w:val="30"/>
        </w:rPr>
        <w:t xml:space="preserve"> </w:t>
      </w:r>
    </w:p>
    <w:tbl>
      <w:tblPr>
        <w:tblStyle w:val="12"/>
        <w:tblpPr w:leftFromText="180" w:rightFromText="180" w:vertAnchor="text" w:horzAnchor="page" w:tblpX="1765" w:tblpY="9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tcPr>
          <w:p>
            <w:pPr>
              <w:jc w:val="center"/>
              <w:rPr>
                <w:rFonts w:ascii="仿宋" w:hAnsi="仿宋" w:eastAsia="仿宋" w:cs="宋体"/>
                <w:b/>
                <w:sz w:val="28"/>
                <w:szCs w:val="28"/>
              </w:rPr>
            </w:pPr>
          </w:p>
          <w:p>
            <w:pPr>
              <w:jc w:val="center"/>
              <w:rPr>
                <w:rFonts w:ascii="仿宋" w:hAnsi="仿宋" w:eastAsia="仿宋" w:cs="宋体"/>
                <w:b/>
                <w:sz w:val="28"/>
                <w:szCs w:val="28"/>
              </w:rPr>
            </w:pPr>
          </w:p>
          <w:p>
            <w:pPr>
              <w:jc w:val="center"/>
              <w:rPr>
                <w:rFonts w:ascii="仿宋" w:hAnsi="仿宋" w:eastAsia="仿宋" w:cs="宋体"/>
                <w:b/>
                <w:sz w:val="28"/>
                <w:szCs w:val="28"/>
              </w:rPr>
            </w:pPr>
          </w:p>
          <w:p>
            <w:pPr>
              <w:jc w:val="center"/>
              <w:rPr>
                <w:rFonts w:ascii="仿宋" w:hAnsi="仿宋" w:eastAsia="仿宋" w:cs="宋体"/>
                <w:b/>
                <w:sz w:val="28"/>
                <w:szCs w:val="28"/>
              </w:rPr>
            </w:pPr>
          </w:p>
          <w:p>
            <w:pPr>
              <w:jc w:val="center"/>
              <w:rPr>
                <w:rFonts w:ascii="仿宋" w:hAnsi="仿宋" w:eastAsia="仿宋" w:cs="宋体"/>
                <w:b/>
                <w:sz w:val="28"/>
                <w:szCs w:val="28"/>
              </w:rPr>
            </w:pPr>
          </w:p>
          <w:p>
            <w:pPr>
              <w:jc w:val="center"/>
              <w:rPr>
                <w:rFonts w:ascii="仿宋" w:hAnsi="仿宋" w:eastAsia="仿宋" w:cs="宋体"/>
                <w:b/>
                <w:sz w:val="28"/>
                <w:szCs w:val="28"/>
              </w:rPr>
            </w:pPr>
          </w:p>
          <w:p>
            <w:pPr>
              <w:jc w:val="center"/>
              <w:rPr>
                <w:rFonts w:ascii="仿宋" w:hAnsi="仿宋" w:eastAsia="仿宋" w:cs="宋体"/>
                <w:b/>
                <w:sz w:val="28"/>
                <w:szCs w:val="28"/>
              </w:rPr>
            </w:pPr>
          </w:p>
          <w:p>
            <w:pPr>
              <w:jc w:val="center"/>
              <w:rPr>
                <w:rFonts w:ascii="仿宋" w:hAnsi="仿宋" w:eastAsia="仿宋" w:cs="宋体"/>
                <w:b/>
                <w:sz w:val="28"/>
                <w:szCs w:val="28"/>
              </w:rPr>
            </w:pPr>
            <w:r>
              <w:rPr>
                <w:rFonts w:hint="eastAsia" w:ascii="仿宋" w:hAnsi="仿宋" w:eastAsia="仿宋" w:cs="宋体"/>
                <w:b/>
                <w:sz w:val="28"/>
                <w:szCs w:val="28"/>
              </w:rPr>
              <w:t>赣州美家物业管理有限公司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tcPr>
          <w:p>
            <w:pPr>
              <w:jc w:val="center"/>
              <w:rPr>
                <w:rFonts w:ascii="仿宋" w:hAnsi="仿宋" w:eastAsia="仿宋" w:cs="宋体"/>
                <w:b/>
                <w:sz w:val="28"/>
                <w:szCs w:val="28"/>
              </w:rPr>
            </w:pPr>
            <w:r>
              <w:rPr>
                <w:sz w:val="84"/>
              </w:rPr>
              <w:pict>
                <v:line id="_x0000_s1026" o:spid="_x0000_s1026" o:spt="20" style="position:absolute;left:0pt;margin-top:28.05pt;height:0pt;width:430.5pt;mso-position-horizontal:center;z-index:251659264;mso-width-relative:page;mso-height-relative:page;" coordsize="21600,21600" o:gfxdata="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NClHZAAAACwEAAA8AAAAAAAAAAQAg&#10;AAAAIgAAAGRycy9kb3ducmV2LnhtbFBLAQIUABQAAAAIAIdO4kCdkamx1AEAAHADAAAOAAAAAAAA&#10;AAEAIAAAACgBAABkcnMvZTJvRG9jLnhtbFBLBQYAAAAABgAGAFkBAABuBQAAAAA=&#10;">
                  <v:path arrowok="t"/>
                  <v:fill focussize="0,0"/>
                  <v:stroke weight="1.5pt" joinstyle="miter"/>
                  <v:imagedata o:title=""/>
                  <o:lock v:ext="edit"/>
                </v:line>
              </w:pict>
            </w:r>
            <w:r>
              <w:rPr>
                <w:rFonts w:hint="eastAsia" w:ascii="仿宋" w:hAnsi="仿宋" w:eastAsia="仿宋" w:cs="宋体"/>
                <w:b/>
                <w:sz w:val="28"/>
                <w:szCs w:val="28"/>
              </w:rPr>
              <w:t>江西省九鼎拍卖有限公司</w:t>
            </w:r>
          </w:p>
        </w:tc>
      </w:tr>
    </w:tbl>
    <w:p>
      <w:pPr>
        <w:tabs>
          <w:tab w:val="left" w:pos="3456"/>
        </w:tabs>
        <w:jc w:val="center"/>
        <w:rPr>
          <w:rFonts w:ascii="仿宋" w:hAnsi="仿宋" w:eastAsia="仿宋" w:cs="宋体"/>
          <w:b/>
          <w:sz w:val="28"/>
          <w:szCs w:val="28"/>
        </w:rPr>
        <w:sectPr>
          <w:headerReference r:id="rId3" w:type="default"/>
          <w:pgSz w:w="11906" w:h="16838"/>
          <w:pgMar w:top="1247" w:right="1418" w:bottom="1247" w:left="1418" w:header="851" w:footer="992" w:gutter="0"/>
          <w:cols w:space="425" w:num="1"/>
          <w:docGrid w:type="lines" w:linePitch="312" w:charSpace="0"/>
        </w:sectPr>
      </w:pPr>
      <w:r>
        <w:rPr>
          <w:rFonts w:hint="eastAsia" w:ascii="仿宋" w:hAnsi="仿宋" w:eastAsia="仿宋" w:cs="宋体"/>
          <w:b/>
          <w:sz w:val="28"/>
          <w:szCs w:val="28"/>
        </w:rPr>
        <w:t>二</w:t>
      </w:r>
      <w:r>
        <w:rPr>
          <w:rFonts w:hint="eastAsia" w:ascii="仿宋" w:hAnsi="仿宋" w:eastAsia="仿宋" w:cs="宋体"/>
          <w:b/>
          <w:sz w:val="28"/>
          <w:szCs w:val="28"/>
          <w:lang w:val="en-US" w:eastAsia="zh-CN"/>
        </w:rPr>
        <w:t xml:space="preserve"> </w:t>
      </w:r>
      <w:r>
        <w:rPr>
          <w:rFonts w:hint="eastAsia" w:ascii="仿宋" w:hAnsi="仿宋" w:eastAsia="仿宋" w:cs="宋体"/>
          <w:b/>
          <w:sz w:val="28"/>
          <w:szCs w:val="28"/>
        </w:rPr>
        <w:t>0</w:t>
      </w:r>
      <w:r>
        <w:rPr>
          <w:rFonts w:hint="eastAsia" w:ascii="仿宋" w:hAnsi="仿宋" w:eastAsia="仿宋" w:cs="宋体"/>
          <w:b/>
          <w:sz w:val="28"/>
          <w:szCs w:val="28"/>
          <w:lang w:val="en-US" w:eastAsia="zh-CN"/>
        </w:rPr>
        <w:t xml:space="preserve"> </w:t>
      </w:r>
      <w:r>
        <w:rPr>
          <w:rFonts w:hint="eastAsia" w:ascii="仿宋" w:hAnsi="仿宋" w:eastAsia="仿宋" w:cs="宋体"/>
          <w:b/>
          <w:sz w:val="28"/>
          <w:szCs w:val="28"/>
        </w:rPr>
        <w:t>二</w:t>
      </w:r>
      <w:r>
        <w:rPr>
          <w:rFonts w:hint="eastAsia" w:ascii="仿宋" w:hAnsi="仿宋" w:eastAsia="仿宋" w:cs="宋体"/>
          <w:b/>
          <w:sz w:val="28"/>
          <w:szCs w:val="28"/>
          <w:lang w:val="en-US" w:eastAsia="zh-CN"/>
        </w:rPr>
        <w:t xml:space="preserve"> </w:t>
      </w:r>
      <w:r>
        <w:rPr>
          <w:rFonts w:hint="eastAsia" w:ascii="仿宋" w:hAnsi="仿宋" w:eastAsia="仿宋" w:cs="宋体"/>
          <w:b/>
          <w:sz w:val="28"/>
          <w:szCs w:val="28"/>
        </w:rPr>
        <w:t>二</w:t>
      </w:r>
      <w:r>
        <w:rPr>
          <w:rFonts w:hint="eastAsia" w:ascii="仿宋" w:hAnsi="仿宋" w:eastAsia="仿宋" w:cs="宋体"/>
          <w:b/>
          <w:sz w:val="28"/>
          <w:szCs w:val="28"/>
          <w:lang w:val="en-US" w:eastAsia="zh-CN"/>
        </w:rPr>
        <w:t xml:space="preserve"> </w:t>
      </w:r>
      <w:r>
        <w:rPr>
          <w:rFonts w:hint="eastAsia" w:ascii="仿宋" w:hAnsi="仿宋" w:eastAsia="仿宋" w:cs="宋体"/>
          <w:b/>
          <w:sz w:val="28"/>
          <w:szCs w:val="28"/>
        </w:rPr>
        <w:t>年</w:t>
      </w:r>
      <w:r>
        <w:rPr>
          <w:rFonts w:hint="eastAsia" w:ascii="仿宋" w:hAnsi="仿宋" w:eastAsia="仿宋" w:cs="宋体"/>
          <w:b/>
          <w:sz w:val="28"/>
          <w:szCs w:val="28"/>
          <w:lang w:val="en-US" w:eastAsia="zh-CN"/>
        </w:rPr>
        <w:t xml:space="preserve"> </w:t>
      </w:r>
      <w:r>
        <w:rPr>
          <w:rFonts w:hint="eastAsia" w:ascii="仿宋" w:hAnsi="仿宋" w:eastAsia="仿宋" w:cs="宋体"/>
          <w:b/>
          <w:sz w:val="28"/>
          <w:szCs w:val="28"/>
          <w:lang w:eastAsia="zh-CN"/>
        </w:rPr>
        <w:t>八</w:t>
      </w:r>
      <w:r>
        <w:rPr>
          <w:rFonts w:hint="eastAsia" w:ascii="仿宋" w:hAnsi="仿宋" w:eastAsia="仿宋" w:cs="宋体"/>
          <w:b/>
          <w:sz w:val="28"/>
          <w:szCs w:val="28"/>
          <w:lang w:val="en-US" w:eastAsia="zh-CN"/>
        </w:rPr>
        <w:t xml:space="preserve"> </w:t>
      </w:r>
      <w:r>
        <w:rPr>
          <w:rFonts w:hint="eastAsia" w:ascii="仿宋" w:hAnsi="仿宋" w:eastAsia="仿宋" w:cs="宋体"/>
          <w:b/>
          <w:sz w:val="28"/>
          <w:szCs w:val="28"/>
        </w:rPr>
        <w:t>月</w:t>
      </w:r>
    </w:p>
    <w:p>
      <w:pPr>
        <w:jc w:val="center"/>
      </w:pPr>
    </w:p>
    <w:p>
      <w:pPr>
        <w:jc w:val="center"/>
        <w:rPr>
          <w:rFonts w:ascii="仿宋" w:hAnsi="仿宋" w:eastAsia="仿宋" w:cs="仿宋"/>
          <w:b/>
          <w:sz w:val="44"/>
          <w:szCs w:val="44"/>
        </w:rPr>
      </w:pPr>
      <w:r>
        <w:rPr>
          <w:rFonts w:hint="eastAsia" w:ascii="仿宋" w:hAnsi="仿宋" w:eastAsia="仿宋" w:cs="仿宋"/>
          <w:b/>
          <w:sz w:val="44"/>
          <w:szCs w:val="44"/>
        </w:rPr>
        <w:t>目  录</w:t>
      </w:r>
    </w:p>
    <w:p>
      <w:pPr>
        <w:jc w:val="center"/>
        <w:rPr>
          <w:rFonts w:ascii="仿宋" w:hAnsi="仿宋" w:eastAsia="仿宋" w:cs="宋体"/>
          <w:b/>
          <w:bCs/>
          <w:sz w:val="32"/>
          <w:szCs w:val="32"/>
        </w:rPr>
      </w:pPr>
    </w:p>
    <w:p>
      <w:pPr>
        <w:pStyle w:val="22"/>
        <w:numPr>
          <w:ilvl w:val="0"/>
          <w:numId w:val="1"/>
        </w:numPr>
        <w:ind w:firstLineChars="0"/>
        <w:jc w:val="left"/>
        <w:rPr>
          <w:rFonts w:ascii="仿宋" w:hAnsi="仿宋" w:eastAsia="仿宋" w:cs="宋体"/>
          <w:sz w:val="32"/>
          <w:szCs w:val="32"/>
        </w:rPr>
      </w:pPr>
      <w:r>
        <w:rPr>
          <w:rFonts w:hint="eastAsia" w:ascii="仿宋" w:hAnsi="仿宋" w:eastAsia="仿宋" w:cs="宋体"/>
          <w:sz w:val="32"/>
          <w:szCs w:val="32"/>
        </w:rPr>
        <w:t>公开竞租公告</w:t>
      </w:r>
    </w:p>
    <w:p>
      <w:pPr>
        <w:pStyle w:val="22"/>
        <w:numPr>
          <w:ilvl w:val="0"/>
          <w:numId w:val="1"/>
        </w:numPr>
        <w:ind w:firstLineChars="0"/>
        <w:jc w:val="left"/>
        <w:rPr>
          <w:rFonts w:hint="eastAsia" w:ascii="仿宋" w:hAnsi="仿宋" w:eastAsia="仿宋" w:cs="宋体"/>
          <w:sz w:val="32"/>
          <w:szCs w:val="32"/>
        </w:rPr>
      </w:pPr>
      <w:r>
        <w:rPr>
          <w:rFonts w:hint="eastAsia" w:ascii="仿宋" w:hAnsi="仿宋" w:eastAsia="仿宋" w:cs="宋体"/>
          <w:sz w:val="32"/>
          <w:szCs w:val="32"/>
        </w:rPr>
        <w:t>公开竞租须知</w:t>
      </w:r>
    </w:p>
    <w:p>
      <w:pPr>
        <w:pStyle w:val="22"/>
        <w:numPr>
          <w:ilvl w:val="0"/>
          <w:numId w:val="1"/>
        </w:numPr>
        <w:ind w:firstLineChars="0"/>
        <w:jc w:val="left"/>
        <w:rPr>
          <w:rFonts w:hint="eastAsia" w:ascii="仿宋" w:hAnsi="仿宋" w:eastAsia="仿宋" w:cs="宋体"/>
          <w:sz w:val="32"/>
          <w:szCs w:val="32"/>
        </w:rPr>
      </w:pPr>
      <w:r>
        <w:rPr>
          <w:rFonts w:hint="eastAsia" w:ascii="仿宋" w:hAnsi="仿宋" w:eastAsia="仿宋" w:cs="宋体"/>
          <w:sz w:val="32"/>
          <w:szCs w:val="32"/>
        </w:rPr>
        <w:t>竞租报价单</w:t>
      </w:r>
    </w:p>
    <w:p>
      <w:pPr>
        <w:pStyle w:val="22"/>
        <w:numPr>
          <w:ilvl w:val="0"/>
          <w:numId w:val="1"/>
        </w:numPr>
        <w:ind w:firstLineChars="0"/>
        <w:jc w:val="left"/>
        <w:rPr>
          <w:rFonts w:hint="eastAsia" w:ascii="仿宋" w:hAnsi="仿宋" w:eastAsia="仿宋" w:cs="宋体"/>
          <w:sz w:val="32"/>
          <w:szCs w:val="32"/>
        </w:rPr>
      </w:pPr>
      <w:r>
        <w:rPr>
          <w:rFonts w:hint="eastAsia" w:ascii="仿宋" w:hAnsi="仿宋" w:eastAsia="仿宋" w:cs="宋体"/>
          <w:sz w:val="32"/>
          <w:szCs w:val="32"/>
        </w:rPr>
        <w:t>摊位（店铺）交付确认书</w:t>
      </w:r>
    </w:p>
    <w:p>
      <w:pPr>
        <w:pStyle w:val="22"/>
        <w:numPr>
          <w:ilvl w:val="0"/>
          <w:numId w:val="1"/>
        </w:numPr>
        <w:ind w:firstLineChars="0"/>
        <w:jc w:val="left"/>
        <w:rPr>
          <w:rFonts w:hint="eastAsia" w:ascii="仿宋" w:hAnsi="仿宋" w:eastAsia="仿宋" w:cs="宋体"/>
          <w:sz w:val="32"/>
          <w:szCs w:val="32"/>
        </w:rPr>
      </w:pPr>
      <w:r>
        <w:rPr>
          <w:rFonts w:hint="eastAsia" w:ascii="仿宋" w:hAnsi="仿宋" w:eastAsia="仿宋" w:cs="宋体"/>
          <w:sz w:val="32"/>
          <w:szCs w:val="32"/>
        </w:rPr>
        <w:t>竞租报名表</w:t>
      </w:r>
    </w:p>
    <w:p>
      <w:pPr>
        <w:pStyle w:val="22"/>
        <w:numPr>
          <w:ilvl w:val="0"/>
          <w:numId w:val="1"/>
        </w:numPr>
        <w:ind w:firstLineChars="0"/>
        <w:jc w:val="left"/>
        <w:rPr>
          <w:rFonts w:hint="eastAsia" w:ascii="仿宋" w:hAnsi="仿宋" w:eastAsia="仿宋" w:cs="宋体"/>
          <w:sz w:val="32"/>
          <w:szCs w:val="32"/>
        </w:rPr>
      </w:pPr>
      <w:r>
        <w:rPr>
          <w:rFonts w:hint="eastAsia" w:ascii="仿宋" w:hAnsi="仿宋" w:eastAsia="仿宋" w:cs="宋体"/>
          <w:sz w:val="32"/>
          <w:szCs w:val="32"/>
        </w:rPr>
        <w:t>承诺书</w:t>
      </w:r>
    </w:p>
    <w:p>
      <w:pPr>
        <w:pStyle w:val="22"/>
        <w:numPr>
          <w:ilvl w:val="0"/>
          <w:numId w:val="1"/>
        </w:numPr>
        <w:ind w:firstLineChars="0"/>
        <w:jc w:val="left"/>
        <w:rPr>
          <w:rFonts w:hint="eastAsia" w:ascii="仿宋" w:hAnsi="仿宋" w:eastAsia="仿宋" w:cs="宋体"/>
          <w:sz w:val="32"/>
          <w:szCs w:val="32"/>
        </w:rPr>
      </w:pPr>
      <w:r>
        <w:rPr>
          <w:rFonts w:hint="eastAsia" w:ascii="仿宋" w:hAnsi="仿宋" w:eastAsia="仿宋" w:cs="宋体"/>
          <w:sz w:val="32"/>
          <w:szCs w:val="32"/>
        </w:rPr>
        <w:t>竞租成交确认书（范本）</w:t>
      </w:r>
    </w:p>
    <w:p>
      <w:pPr>
        <w:pStyle w:val="22"/>
        <w:numPr>
          <w:ilvl w:val="0"/>
          <w:numId w:val="1"/>
        </w:numPr>
        <w:ind w:firstLineChars="0"/>
        <w:jc w:val="left"/>
        <w:rPr>
          <w:rFonts w:hint="eastAsia" w:ascii="仿宋" w:hAnsi="仿宋" w:eastAsia="仿宋" w:cs="宋体"/>
          <w:sz w:val="32"/>
          <w:szCs w:val="32"/>
        </w:rPr>
      </w:pPr>
      <w:r>
        <w:rPr>
          <w:rFonts w:hint="eastAsia" w:ascii="仿宋" w:hAnsi="仿宋" w:eastAsia="仿宋" w:cs="宋体"/>
          <w:sz w:val="32"/>
          <w:szCs w:val="32"/>
        </w:rPr>
        <w:t>竞租会场纪律</w:t>
      </w:r>
    </w:p>
    <w:p>
      <w:pPr>
        <w:pStyle w:val="22"/>
        <w:numPr>
          <w:ilvl w:val="0"/>
          <w:numId w:val="1"/>
        </w:numPr>
        <w:ind w:firstLineChars="0"/>
        <w:jc w:val="left"/>
        <w:rPr>
          <w:rFonts w:hint="eastAsia" w:ascii="仿宋" w:hAnsi="仿宋" w:eastAsia="仿宋" w:cs="宋体"/>
          <w:sz w:val="32"/>
          <w:szCs w:val="32"/>
        </w:rPr>
      </w:pPr>
      <w:r>
        <w:rPr>
          <w:rFonts w:hint="eastAsia" w:ascii="仿宋" w:hAnsi="仿宋" w:eastAsia="仿宋" w:cs="宋体"/>
          <w:sz w:val="32"/>
          <w:szCs w:val="32"/>
        </w:rPr>
        <w:t>竞租会程序</w:t>
      </w:r>
    </w:p>
    <w:p>
      <w:pPr>
        <w:pStyle w:val="22"/>
        <w:numPr>
          <w:ilvl w:val="0"/>
          <w:numId w:val="1"/>
        </w:numPr>
        <w:ind w:firstLineChars="0"/>
        <w:jc w:val="left"/>
        <w:rPr>
          <w:rFonts w:hint="eastAsia" w:ascii="仿宋" w:hAnsi="仿宋" w:eastAsia="仿宋" w:cs="宋体"/>
          <w:sz w:val="32"/>
          <w:szCs w:val="32"/>
        </w:rPr>
      </w:pPr>
      <w:r>
        <w:rPr>
          <w:rFonts w:hint="eastAsia" w:ascii="仿宋" w:hAnsi="仿宋" w:eastAsia="仿宋" w:cs="宋体"/>
          <w:sz w:val="32"/>
          <w:szCs w:val="32"/>
        </w:rPr>
        <w:t>租赁合同</w:t>
      </w:r>
    </w:p>
    <w:p>
      <w:pPr>
        <w:pStyle w:val="22"/>
        <w:numPr>
          <w:ilvl w:val="0"/>
          <w:numId w:val="1"/>
        </w:numPr>
        <w:ind w:firstLineChars="0"/>
        <w:jc w:val="left"/>
        <w:rPr>
          <w:rFonts w:ascii="仿宋" w:hAnsi="仿宋" w:eastAsia="仿宋" w:cs="宋体"/>
          <w:sz w:val="32"/>
          <w:szCs w:val="32"/>
        </w:rPr>
      </w:pPr>
      <w:r>
        <w:rPr>
          <w:rFonts w:hint="eastAsia" w:ascii="仿宋" w:hAnsi="仿宋" w:eastAsia="仿宋" w:cs="宋体"/>
          <w:sz w:val="32"/>
          <w:szCs w:val="32"/>
        </w:rPr>
        <w:t>标的清单</w:t>
      </w:r>
    </w:p>
    <w:p>
      <w:pPr>
        <w:jc w:val="left"/>
        <w:rPr>
          <w:rFonts w:ascii="仿宋" w:hAnsi="仿宋" w:eastAsia="仿宋" w:cs="宋体"/>
          <w:sz w:val="32"/>
          <w:szCs w:val="32"/>
        </w:rPr>
      </w:pPr>
    </w:p>
    <w:p>
      <w:pPr>
        <w:ind w:firstLine="1269" w:firstLineChars="395"/>
        <w:rPr>
          <w:rFonts w:ascii="仿宋" w:hAnsi="仿宋" w:eastAsia="仿宋" w:cs="宋体"/>
          <w:b/>
          <w:bCs/>
          <w:sz w:val="32"/>
          <w:szCs w:val="32"/>
        </w:rPr>
      </w:pPr>
      <w:r>
        <w:rPr>
          <w:rFonts w:hint="eastAsia" w:ascii="仿宋" w:hAnsi="仿宋" w:eastAsia="仿宋" w:cs="宋体"/>
          <w:b/>
          <w:sz w:val="32"/>
          <w:szCs w:val="32"/>
        </w:rPr>
        <w:t>附：</w:t>
      </w:r>
      <w:r>
        <w:rPr>
          <w:rFonts w:hint="eastAsia" w:ascii="仿宋" w:hAnsi="仿宋" w:eastAsia="仿宋" w:cs="宋体"/>
          <w:b/>
          <w:bCs/>
          <w:sz w:val="32"/>
          <w:szCs w:val="32"/>
        </w:rPr>
        <w:t>经营业态规划布局图</w:t>
      </w:r>
    </w:p>
    <w:p>
      <w:pPr>
        <w:jc w:val="left"/>
        <w:rPr>
          <w:rFonts w:ascii="宋体" w:hAnsi="宋体" w:eastAsia="宋体" w:cs="宋体"/>
          <w:sz w:val="32"/>
          <w:szCs w:val="32"/>
        </w:rPr>
      </w:pPr>
    </w:p>
    <w:p>
      <w:pPr>
        <w:jc w:val="left"/>
        <w:rPr>
          <w:rFonts w:ascii="宋体" w:hAnsi="宋体" w:eastAsia="宋体" w:cs="宋体"/>
          <w:sz w:val="32"/>
          <w:szCs w:val="32"/>
        </w:rPr>
      </w:pPr>
    </w:p>
    <w:p>
      <w:pPr>
        <w:jc w:val="center"/>
        <w:rPr>
          <w:rFonts w:ascii="宋体" w:hAnsi="宋体" w:eastAsia="宋体" w:cs="宋体"/>
        </w:rPr>
      </w:pPr>
    </w:p>
    <w:p>
      <w:pPr>
        <w:jc w:val="center"/>
      </w:pPr>
    </w:p>
    <w:p>
      <w:pPr>
        <w:jc w:val="center"/>
      </w:pPr>
    </w:p>
    <w:p>
      <w:pPr>
        <w:jc w:val="center"/>
      </w:pPr>
    </w:p>
    <w:p>
      <w:pPr>
        <w:jc w:val="center"/>
      </w:pPr>
    </w:p>
    <w:p>
      <w:pPr>
        <w:jc w:val="center"/>
      </w:pPr>
    </w:p>
    <w:p>
      <w:pPr>
        <w:jc w:val="center"/>
      </w:pPr>
    </w:p>
    <w:p>
      <w:pPr>
        <w:jc w:val="center"/>
      </w:pPr>
    </w:p>
    <w:p>
      <w:p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pStyle w:val="22"/>
        <w:numPr>
          <w:ilvl w:val="0"/>
          <w:numId w:val="0"/>
        </w:numPr>
        <w:spacing w:line="600" w:lineRule="exact"/>
        <w:jc w:val="center"/>
        <w:rPr>
          <w:rFonts w:hint="eastAsia" w:ascii="仿宋" w:hAnsi="仿宋" w:eastAsia="仿宋" w:cs="宋体"/>
          <w:b/>
          <w:bCs/>
          <w:spacing w:val="8"/>
          <w:kern w:val="0"/>
          <w:sz w:val="36"/>
          <w:szCs w:val="36"/>
          <w:shd w:val="clear" w:color="auto" w:fill="FFFFFF"/>
          <w:lang w:val="en-US" w:eastAsia="zh-CN"/>
        </w:rPr>
      </w:pPr>
      <w:r>
        <w:rPr>
          <w:rFonts w:hint="eastAsia" w:ascii="仿宋" w:hAnsi="仿宋" w:eastAsia="仿宋" w:cs="宋体"/>
          <w:b/>
          <w:bCs/>
          <w:spacing w:val="8"/>
          <w:kern w:val="0"/>
          <w:sz w:val="36"/>
          <w:szCs w:val="36"/>
          <w:shd w:val="clear" w:color="auto" w:fill="FFFFFF"/>
          <w:lang w:val="en-US" w:eastAsia="zh-CN"/>
        </w:rPr>
        <w:t>杨坑农贸市场摊位及店铺2年经营权</w:t>
      </w:r>
    </w:p>
    <w:p>
      <w:pPr>
        <w:pStyle w:val="22"/>
        <w:numPr>
          <w:ilvl w:val="0"/>
          <w:numId w:val="0"/>
        </w:numPr>
        <w:spacing w:line="600" w:lineRule="exact"/>
        <w:jc w:val="center"/>
        <w:rPr>
          <w:rFonts w:hint="default" w:ascii="仿宋" w:hAnsi="仿宋" w:eastAsia="仿宋" w:cs="宋体"/>
          <w:b/>
          <w:bCs/>
          <w:spacing w:val="8"/>
          <w:kern w:val="0"/>
          <w:sz w:val="36"/>
          <w:szCs w:val="36"/>
          <w:shd w:val="clear" w:color="auto" w:fill="FFFFFF"/>
          <w:lang w:val="en-US" w:eastAsia="zh-CN"/>
        </w:rPr>
      </w:pPr>
      <w:r>
        <w:rPr>
          <w:rFonts w:hint="eastAsia" w:ascii="仿宋" w:hAnsi="仿宋" w:eastAsia="仿宋" w:cs="宋体"/>
          <w:b/>
          <w:bCs/>
          <w:spacing w:val="8"/>
          <w:kern w:val="0"/>
          <w:sz w:val="36"/>
          <w:szCs w:val="36"/>
          <w:shd w:val="clear" w:color="auto" w:fill="FFFFFF"/>
          <w:lang w:val="en-US" w:eastAsia="zh-CN"/>
        </w:rPr>
        <w:t>公开竞租公告</w:t>
      </w:r>
    </w:p>
    <w:p/>
    <w:p>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firstLine="592" w:firstLineChars="200"/>
        <w:jc w:val="both"/>
        <w:textAlignment w:val="auto"/>
        <w:rPr>
          <w:rFonts w:ascii="仿宋" w:hAnsi="仿宋" w:eastAsia="仿宋" w:cs="宋体"/>
          <w:b/>
          <w:spacing w:val="8"/>
          <w:sz w:val="28"/>
          <w:szCs w:val="28"/>
          <w:shd w:val="clear" w:color="auto" w:fill="FFFFFF"/>
        </w:rPr>
      </w:pPr>
      <w:r>
        <w:rPr>
          <w:rStyle w:val="14"/>
          <w:rFonts w:hint="eastAsia" w:ascii="仿宋" w:hAnsi="仿宋" w:eastAsia="仿宋" w:cs="宋体"/>
          <w:b w:val="0"/>
          <w:bCs/>
          <w:spacing w:val="8"/>
          <w:sz w:val="28"/>
          <w:szCs w:val="28"/>
          <w:shd w:val="clear" w:color="auto" w:fill="FFFFFF"/>
        </w:rPr>
        <w:t>受委托，于2022</w:t>
      </w:r>
      <w:r>
        <w:rPr>
          <w:rStyle w:val="14"/>
          <w:rFonts w:hint="eastAsia" w:ascii="仿宋" w:hAnsi="仿宋" w:eastAsia="仿宋" w:cs="宋体"/>
          <w:b w:val="0"/>
          <w:bCs/>
          <w:spacing w:val="8"/>
          <w:sz w:val="28"/>
          <w:szCs w:val="28"/>
          <w:highlight w:val="none"/>
          <w:shd w:val="clear" w:color="auto" w:fill="FFFFFF"/>
        </w:rPr>
        <w:t>年</w:t>
      </w:r>
      <w:r>
        <w:rPr>
          <w:rStyle w:val="14"/>
          <w:rFonts w:hint="eastAsia" w:ascii="仿宋" w:hAnsi="仿宋" w:eastAsia="仿宋" w:cs="宋体"/>
          <w:b w:val="0"/>
          <w:bCs/>
          <w:spacing w:val="8"/>
          <w:sz w:val="28"/>
          <w:szCs w:val="28"/>
          <w:highlight w:val="none"/>
          <w:shd w:val="clear" w:color="auto" w:fill="FFFFFF"/>
          <w:lang w:val="en-US" w:eastAsia="zh-CN"/>
        </w:rPr>
        <w:t>8</w:t>
      </w:r>
      <w:r>
        <w:rPr>
          <w:rStyle w:val="14"/>
          <w:rFonts w:hint="eastAsia" w:ascii="仿宋" w:hAnsi="仿宋" w:eastAsia="仿宋" w:cs="宋体"/>
          <w:b w:val="0"/>
          <w:bCs/>
          <w:spacing w:val="8"/>
          <w:sz w:val="28"/>
          <w:szCs w:val="28"/>
          <w:highlight w:val="none"/>
          <w:shd w:val="clear" w:color="auto" w:fill="FFFFFF"/>
        </w:rPr>
        <w:t>月</w:t>
      </w:r>
      <w:r>
        <w:rPr>
          <w:rStyle w:val="14"/>
          <w:rFonts w:hint="eastAsia" w:ascii="仿宋" w:hAnsi="仿宋" w:eastAsia="仿宋" w:cs="宋体"/>
          <w:b w:val="0"/>
          <w:bCs/>
          <w:spacing w:val="8"/>
          <w:sz w:val="28"/>
          <w:szCs w:val="28"/>
          <w:highlight w:val="none"/>
          <w:shd w:val="clear" w:color="auto" w:fill="FFFFFF"/>
          <w:lang w:val="en-US" w:eastAsia="zh-CN"/>
        </w:rPr>
        <w:t>10</w:t>
      </w:r>
      <w:r>
        <w:rPr>
          <w:rStyle w:val="14"/>
          <w:rFonts w:hint="eastAsia" w:ascii="仿宋" w:hAnsi="仿宋" w:eastAsia="仿宋" w:cs="宋体"/>
          <w:b w:val="0"/>
          <w:bCs/>
          <w:spacing w:val="8"/>
          <w:sz w:val="28"/>
          <w:szCs w:val="28"/>
          <w:highlight w:val="none"/>
          <w:shd w:val="clear" w:color="auto" w:fill="FFFFFF"/>
        </w:rPr>
        <w:t>日</w:t>
      </w:r>
      <w:r>
        <w:rPr>
          <w:rStyle w:val="14"/>
          <w:rFonts w:hint="eastAsia" w:ascii="仿宋" w:hAnsi="仿宋" w:eastAsia="仿宋" w:cs="宋体"/>
          <w:b w:val="0"/>
          <w:bCs/>
          <w:spacing w:val="8"/>
          <w:sz w:val="28"/>
          <w:szCs w:val="28"/>
          <w:highlight w:val="none"/>
          <w:shd w:val="clear" w:color="auto" w:fill="FFFFFF"/>
          <w:lang w:val="en-US" w:eastAsia="zh-CN"/>
        </w:rPr>
        <w:t>14:00</w:t>
      </w:r>
      <w:r>
        <w:rPr>
          <w:rStyle w:val="14"/>
          <w:rFonts w:hint="eastAsia" w:ascii="仿宋" w:hAnsi="仿宋" w:eastAsia="仿宋" w:cs="宋体"/>
          <w:b w:val="0"/>
          <w:bCs/>
          <w:spacing w:val="8"/>
          <w:sz w:val="28"/>
          <w:szCs w:val="28"/>
          <w:highlight w:val="none"/>
          <w:shd w:val="clear" w:color="auto" w:fill="FFFFFF"/>
        </w:rPr>
        <w:t>在赣州经开区国际企业中心1号楼四楼多功能厅对杨坑农贸</w:t>
      </w:r>
      <w:r>
        <w:rPr>
          <w:rStyle w:val="14"/>
          <w:rFonts w:hint="eastAsia" w:ascii="仿宋" w:hAnsi="仿宋" w:eastAsia="仿宋" w:cs="宋体"/>
          <w:b w:val="0"/>
          <w:bCs/>
          <w:spacing w:val="8"/>
          <w:sz w:val="28"/>
          <w:szCs w:val="28"/>
          <w:shd w:val="clear" w:color="auto" w:fill="FFFFFF"/>
        </w:rPr>
        <w:t>市场摊位及店铺</w:t>
      </w:r>
      <w:r>
        <w:rPr>
          <w:rStyle w:val="14"/>
          <w:rFonts w:hint="eastAsia" w:ascii="仿宋" w:hAnsi="仿宋" w:eastAsia="仿宋" w:cs="宋体"/>
          <w:b w:val="0"/>
          <w:bCs/>
          <w:spacing w:val="8"/>
          <w:sz w:val="28"/>
          <w:szCs w:val="28"/>
          <w:shd w:val="clear" w:color="auto" w:fill="FFFFFF"/>
          <w:lang w:val="en-US" w:eastAsia="zh-CN"/>
        </w:rPr>
        <w:t>2年</w:t>
      </w:r>
      <w:r>
        <w:rPr>
          <w:rStyle w:val="14"/>
          <w:rFonts w:hint="eastAsia" w:ascii="仿宋" w:hAnsi="仿宋" w:eastAsia="仿宋" w:cs="宋体"/>
          <w:b w:val="0"/>
          <w:bCs/>
          <w:spacing w:val="8"/>
          <w:sz w:val="28"/>
          <w:szCs w:val="28"/>
          <w:shd w:val="clear" w:color="auto" w:fill="FFFFFF"/>
        </w:rPr>
        <w:t>经营权进行公开竞租，现就有关事项公告如下：</w:t>
      </w:r>
      <w:r>
        <w:rPr>
          <w:rFonts w:ascii="仿宋" w:hAnsi="仿宋" w:eastAsia="仿宋" w:cs="宋体"/>
          <w:b/>
          <w:spacing w:val="8"/>
          <w:sz w:val="28"/>
          <w:szCs w:val="28"/>
          <w:shd w:val="clear" w:color="auto" w:fill="FFFFFF"/>
        </w:rPr>
        <w:t xml:space="preserve"> </w:t>
      </w:r>
    </w:p>
    <w:p>
      <w:pPr>
        <w:keepNext w:val="0"/>
        <w:keepLines w:val="0"/>
        <w:pageBreakBefore w:val="0"/>
        <w:kinsoku/>
        <w:wordWrap/>
        <w:overflowPunct/>
        <w:topLinePunct w:val="0"/>
        <w:autoSpaceDE/>
        <w:autoSpaceDN/>
        <w:bidi w:val="0"/>
        <w:adjustRightInd/>
        <w:snapToGrid/>
        <w:spacing w:line="520" w:lineRule="exact"/>
        <w:ind w:firstLine="594" w:firstLineChars="200"/>
        <w:textAlignment w:val="auto"/>
        <w:rPr>
          <w:rFonts w:hint="eastAsia" w:ascii="仿宋" w:hAnsi="仿宋" w:eastAsia="仿宋" w:cs="宋体"/>
          <w:b/>
          <w:bCs/>
          <w:spacing w:val="8"/>
          <w:kern w:val="0"/>
          <w:sz w:val="28"/>
          <w:szCs w:val="28"/>
          <w:shd w:val="clear" w:color="auto" w:fill="FFFFFF"/>
          <w:lang w:eastAsia="zh-CN"/>
        </w:rPr>
      </w:pPr>
      <w:r>
        <w:rPr>
          <w:rFonts w:hint="eastAsia" w:ascii="仿宋" w:hAnsi="仿宋" w:eastAsia="仿宋" w:cs="宋体"/>
          <w:b/>
          <w:bCs/>
          <w:spacing w:val="8"/>
          <w:kern w:val="0"/>
          <w:sz w:val="28"/>
          <w:szCs w:val="28"/>
          <w:shd w:val="clear" w:color="auto" w:fill="FFFFFF"/>
          <w:lang w:eastAsia="zh-CN"/>
        </w:rPr>
        <w:t>一、标的概括</w:t>
      </w:r>
    </w:p>
    <w:p>
      <w:pPr>
        <w:keepNext w:val="0"/>
        <w:keepLines w:val="0"/>
        <w:pageBreakBefore w:val="0"/>
        <w:kinsoku/>
        <w:wordWrap/>
        <w:overflowPunct/>
        <w:topLinePunct w:val="0"/>
        <w:autoSpaceDE/>
        <w:autoSpaceDN/>
        <w:bidi w:val="0"/>
        <w:adjustRightInd/>
        <w:snapToGrid/>
        <w:spacing w:line="520" w:lineRule="exact"/>
        <w:ind w:firstLine="592" w:firstLineChars="200"/>
        <w:textAlignment w:val="auto"/>
        <w:rPr>
          <w:rFonts w:hint="eastAsia" w:ascii="仿宋" w:hAnsi="仿宋" w:eastAsia="仿宋" w:cs="宋体"/>
          <w:b w:val="0"/>
          <w:bCs w:val="0"/>
          <w:spacing w:val="8"/>
          <w:kern w:val="0"/>
          <w:sz w:val="28"/>
          <w:szCs w:val="28"/>
          <w:shd w:val="clear" w:color="auto" w:fill="FFFFFF"/>
          <w:lang w:eastAsia="zh-CN"/>
        </w:rPr>
      </w:pPr>
      <w:r>
        <w:rPr>
          <w:rFonts w:hint="eastAsia" w:ascii="仿宋" w:hAnsi="仿宋" w:eastAsia="仿宋" w:cs="宋体"/>
          <w:b w:val="0"/>
          <w:bCs w:val="0"/>
          <w:spacing w:val="8"/>
          <w:kern w:val="0"/>
          <w:sz w:val="28"/>
          <w:szCs w:val="28"/>
          <w:shd w:val="clear" w:color="auto" w:fill="FFFFFF"/>
          <w:lang w:eastAsia="zh-CN"/>
        </w:rPr>
        <w:t>杨坑农贸市场位于赣州开发区杨坑村，黄金大道南侧、金坪西路北侧，临近西城广场，锦绣新天地及中梁蟠龙府，地处商业、住宅核心区。本次竞租的是杨坑农贸市场一楼摊位及内店铺，共有</w:t>
      </w:r>
      <w:r>
        <w:rPr>
          <w:rFonts w:hint="eastAsia" w:ascii="仿宋" w:hAnsi="仿宋" w:eastAsia="仿宋" w:cs="宋体"/>
          <w:b w:val="0"/>
          <w:bCs w:val="0"/>
          <w:spacing w:val="8"/>
          <w:kern w:val="0"/>
          <w:sz w:val="28"/>
          <w:szCs w:val="28"/>
          <w:shd w:val="clear" w:color="auto" w:fill="FFFFFF"/>
          <w:lang w:val="en-US" w:eastAsia="zh-CN"/>
        </w:rPr>
        <w:t>150</w:t>
      </w:r>
      <w:r>
        <w:rPr>
          <w:rFonts w:hint="eastAsia" w:ascii="仿宋" w:hAnsi="仿宋" w:eastAsia="仿宋" w:cs="宋体"/>
          <w:b w:val="0"/>
          <w:bCs w:val="0"/>
          <w:spacing w:val="8"/>
          <w:kern w:val="0"/>
          <w:sz w:val="28"/>
          <w:szCs w:val="28"/>
          <w:shd w:val="clear" w:color="auto" w:fill="FFFFFF"/>
          <w:lang w:eastAsia="zh-CN"/>
        </w:rPr>
        <w:t>个：其中摊位有</w:t>
      </w:r>
      <w:r>
        <w:rPr>
          <w:rFonts w:hint="eastAsia" w:ascii="仿宋" w:hAnsi="仿宋" w:eastAsia="仿宋" w:cs="宋体"/>
          <w:b w:val="0"/>
          <w:bCs w:val="0"/>
          <w:spacing w:val="8"/>
          <w:kern w:val="0"/>
          <w:sz w:val="28"/>
          <w:szCs w:val="28"/>
          <w:shd w:val="clear" w:color="auto" w:fill="FFFFFF"/>
          <w:lang w:val="en-US" w:eastAsia="zh-CN"/>
        </w:rPr>
        <w:t>105</w:t>
      </w:r>
      <w:r>
        <w:rPr>
          <w:rFonts w:hint="eastAsia" w:ascii="仿宋" w:hAnsi="仿宋" w:eastAsia="仿宋" w:cs="宋体"/>
          <w:b w:val="0"/>
          <w:bCs w:val="0"/>
          <w:spacing w:val="8"/>
          <w:kern w:val="0"/>
          <w:sz w:val="28"/>
          <w:szCs w:val="28"/>
          <w:shd w:val="clear" w:color="auto" w:fill="FFFFFF"/>
          <w:lang w:eastAsia="zh-CN"/>
        </w:rPr>
        <w:t>个，内店铺有</w:t>
      </w:r>
      <w:r>
        <w:rPr>
          <w:rFonts w:hint="eastAsia" w:ascii="仿宋" w:hAnsi="仿宋" w:eastAsia="仿宋" w:cs="宋体"/>
          <w:b w:val="0"/>
          <w:bCs w:val="0"/>
          <w:spacing w:val="8"/>
          <w:kern w:val="0"/>
          <w:sz w:val="28"/>
          <w:szCs w:val="28"/>
          <w:shd w:val="clear" w:color="auto" w:fill="FFFFFF"/>
          <w:lang w:val="en-US" w:eastAsia="zh-CN"/>
        </w:rPr>
        <w:t>45</w:t>
      </w:r>
      <w:r>
        <w:rPr>
          <w:rFonts w:hint="eastAsia" w:ascii="仿宋" w:hAnsi="仿宋" w:eastAsia="仿宋" w:cs="宋体"/>
          <w:b w:val="0"/>
          <w:bCs w:val="0"/>
          <w:spacing w:val="8"/>
          <w:kern w:val="0"/>
          <w:sz w:val="28"/>
          <w:szCs w:val="28"/>
          <w:shd w:val="clear" w:color="auto" w:fill="FFFFFF"/>
          <w:lang w:eastAsia="zh-CN"/>
        </w:rPr>
        <w:t>间（详见标的清单）。</w:t>
      </w:r>
    </w:p>
    <w:p>
      <w:pPr>
        <w:keepNext w:val="0"/>
        <w:keepLines w:val="0"/>
        <w:pageBreakBefore w:val="0"/>
        <w:kinsoku/>
        <w:wordWrap/>
        <w:overflowPunct/>
        <w:topLinePunct w:val="0"/>
        <w:autoSpaceDE/>
        <w:autoSpaceDN/>
        <w:bidi w:val="0"/>
        <w:adjustRightInd/>
        <w:snapToGrid/>
        <w:spacing w:line="520" w:lineRule="exact"/>
        <w:ind w:firstLine="592" w:firstLineChars="200"/>
        <w:textAlignment w:val="auto"/>
        <w:rPr>
          <w:rFonts w:hint="eastAsia" w:ascii="仿宋" w:hAnsi="仿宋" w:eastAsia="仿宋" w:cs="宋体"/>
          <w:b w:val="0"/>
          <w:bCs w:val="0"/>
          <w:spacing w:val="8"/>
          <w:kern w:val="0"/>
          <w:sz w:val="28"/>
          <w:szCs w:val="28"/>
          <w:shd w:val="clear" w:color="auto" w:fill="FFFFFF"/>
          <w:lang w:eastAsia="zh-CN"/>
        </w:rPr>
      </w:pPr>
      <w:r>
        <w:rPr>
          <w:rFonts w:hint="eastAsia" w:ascii="仿宋" w:hAnsi="仿宋" w:eastAsia="仿宋" w:cs="宋体"/>
          <w:b w:val="0"/>
          <w:bCs w:val="0"/>
          <w:spacing w:val="8"/>
          <w:kern w:val="0"/>
          <w:sz w:val="28"/>
          <w:szCs w:val="28"/>
          <w:shd w:val="clear" w:color="auto" w:fill="FFFFFF"/>
          <w:lang w:eastAsia="zh-CN"/>
        </w:rPr>
        <w:fldChar w:fldCharType="begin"/>
      </w:r>
      <w:r>
        <w:rPr>
          <w:rFonts w:hint="eastAsia" w:ascii="仿宋" w:hAnsi="仿宋" w:eastAsia="仿宋" w:cs="宋体"/>
          <w:b w:val="0"/>
          <w:bCs w:val="0"/>
          <w:spacing w:val="8"/>
          <w:kern w:val="0"/>
          <w:sz w:val="28"/>
          <w:szCs w:val="28"/>
          <w:shd w:val="clear" w:color="auto" w:fill="FFFFFF"/>
          <w:lang w:eastAsia="zh-CN"/>
        </w:rPr>
        <w:instrText xml:space="preserve"> = 1 \* GB3 </w:instrText>
      </w:r>
      <w:r>
        <w:rPr>
          <w:rFonts w:hint="eastAsia" w:ascii="仿宋" w:hAnsi="仿宋" w:eastAsia="仿宋" w:cs="宋体"/>
          <w:b w:val="0"/>
          <w:bCs w:val="0"/>
          <w:spacing w:val="8"/>
          <w:kern w:val="0"/>
          <w:sz w:val="28"/>
          <w:szCs w:val="28"/>
          <w:shd w:val="clear" w:color="auto" w:fill="FFFFFF"/>
          <w:lang w:eastAsia="zh-CN"/>
        </w:rPr>
        <w:fldChar w:fldCharType="separate"/>
      </w:r>
      <w:r>
        <w:rPr>
          <w:rFonts w:hint="eastAsia" w:ascii="仿宋" w:hAnsi="仿宋" w:eastAsia="仿宋" w:cs="宋体"/>
          <w:b w:val="0"/>
          <w:bCs w:val="0"/>
          <w:spacing w:val="8"/>
          <w:kern w:val="0"/>
          <w:sz w:val="28"/>
          <w:szCs w:val="28"/>
          <w:shd w:val="clear" w:color="auto" w:fill="FFFFFF"/>
          <w:lang w:eastAsia="zh-CN"/>
        </w:rPr>
        <w:t>①</w:t>
      </w:r>
      <w:r>
        <w:rPr>
          <w:rFonts w:hint="eastAsia" w:ascii="仿宋" w:hAnsi="仿宋" w:eastAsia="仿宋" w:cs="宋体"/>
          <w:b w:val="0"/>
          <w:bCs w:val="0"/>
          <w:spacing w:val="8"/>
          <w:kern w:val="0"/>
          <w:sz w:val="28"/>
          <w:szCs w:val="28"/>
          <w:shd w:val="clear" w:color="auto" w:fill="FFFFFF"/>
          <w:lang w:eastAsia="zh-CN"/>
        </w:rPr>
        <w:fldChar w:fldCharType="end"/>
      </w:r>
      <w:r>
        <w:rPr>
          <w:rFonts w:hint="eastAsia" w:ascii="仿宋" w:hAnsi="仿宋" w:eastAsia="仿宋" w:cs="宋体"/>
          <w:b w:val="0"/>
          <w:bCs w:val="0"/>
          <w:spacing w:val="8"/>
          <w:kern w:val="0"/>
          <w:sz w:val="28"/>
          <w:szCs w:val="28"/>
          <w:shd w:val="clear" w:color="auto" w:fill="FFFFFF"/>
          <w:lang w:eastAsia="zh-CN"/>
        </w:rPr>
        <w:t>经营权期限为</w:t>
      </w:r>
      <w:r>
        <w:rPr>
          <w:rFonts w:hint="eastAsia" w:ascii="仿宋" w:hAnsi="仿宋" w:eastAsia="仿宋" w:cs="宋体"/>
          <w:b w:val="0"/>
          <w:bCs w:val="0"/>
          <w:spacing w:val="8"/>
          <w:kern w:val="0"/>
          <w:sz w:val="28"/>
          <w:szCs w:val="28"/>
          <w:shd w:val="clear" w:color="auto" w:fill="FFFFFF"/>
          <w:lang w:val="en-US" w:eastAsia="zh-CN"/>
        </w:rPr>
        <w:t>2年</w:t>
      </w:r>
      <w:r>
        <w:rPr>
          <w:rFonts w:hint="eastAsia" w:ascii="仿宋" w:hAnsi="仿宋" w:eastAsia="仿宋" w:cs="宋体"/>
          <w:b w:val="0"/>
          <w:bCs w:val="0"/>
          <w:spacing w:val="8"/>
          <w:kern w:val="0"/>
          <w:sz w:val="28"/>
          <w:szCs w:val="28"/>
          <w:shd w:val="clear" w:color="auto" w:fill="FFFFFF"/>
          <w:lang w:eastAsia="zh-CN"/>
        </w:rPr>
        <w:t>:以租赁合同约定的起租日起开始计算租金。竞得价仅为租金，不含水、电、卫生、物业等费用。</w:t>
      </w:r>
    </w:p>
    <w:p>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firstLine="592" w:firstLineChars="200"/>
        <w:jc w:val="both"/>
        <w:textAlignment w:val="auto"/>
        <w:rPr>
          <w:rFonts w:ascii="仿宋" w:hAnsi="仿宋" w:eastAsia="仿宋" w:cs="宋体"/>
          <w:sz w:val="28"/>
          <w:szCs w:val="28"/>
          <w:highlight w:val="none"/>
        </w:rPr>
      </w:pPr>
      <w:r>
        <w:rPr>
          <w:rFonts w:ascii="仿宋" w:hAnsi="仿宋" w:eastAsia="仿宋" w:cs="宋体"/>
          <w:spacing w:val="8"/>
          <w:sz w:val="28"/>
          <w:szCs w:val="28"/>
          <w:highlight w:val="none"/>
          <w:shd w:val="clear" w:color="auto" w:fill="FFFFFF"/>
        </w:rPr>
        <w:fldChar w:fldCharType="begin"/>
      </w:r>
      <w:r>
        <w:rPr>
          <w:rFonts w:ascii="仿宋" w:hAnsi="仿宋" w:eastAsia="仿宋" w:cs="宋体"/>
          <w:spacing w:val="8"/>
          <w:sz w:val="28"/>
          <w:szCs w:val="28"/>
          <w:highlight w:val="none"/>
          <w:shd w:val="clear" w:color="auto" w:fill="FFFFFF"/>
        </w:rPr>
        <w:instrText xml:space="preserve"> </w:instrText>
      </w:r>
      <w:r>
        <w:rPr>
          <w:rFonts w:hint="eastAsia" w:ascii="仿宋" w:hAnsi="仿宋" w:eastAsia="仿宋" w:cs="宋体"/>
          <w:spacing w:val="8"/>
          <w:sz w:val="28"/>
          <w:szCs w:val="28"/>
          <w:highlight w:val="none"/>
          <w:shd w:val="clear" w:color="auto" w:fill="FFFFFF"/>
        </w:rPr>
        <w:instrText xml:space="preserve">= 2 \* GB3</w:instrText>
      </w:r>
      <w:r>
        <w:rPr>
          <w:rFonts w:ascii="仿宋" w:hAnsi="仿宋" w:eastAsia="仿宋" w:cs="宋体"/>
          <w:spacing w:val="8"/>
          <w:sz w:val="28"/>
          <w:szCs w:val="28"/>
          <w:highlight w:val="none"/>
          <w:shd w:val="clear" w:color="auto" w:fill="FFFFFF"/>
        </w:rPr>
        <w:instrText xml:space="preserve"> </w:instrText>
      </w:r>
      <w:r>
        <w:rPr>
          <w:rFonts w:ascii="仿宋" w:hAnsi="仿宋" w:eastAsia="仿宋" w:cs="宋体"/>
          <w:spacing w:val="8"/>
          <w:sz w:val="28"/>
          <w:szCs w:val="28"/>
          <w:highlight w:val="none"/>
          <w:shd w:val="clear" w:color="auto" w:fill="FFFFFF"/>
        </w:rPr>
        <w:fldChar w:fldCharType="separate"/>
      </w:r>
      <w:r>
        <w:rPr>
          <w:rFonts w:hint="eastAsia" w:ascii="仿宋" w:hAnsi="仿宋" w:eastAsia="仿宋" w:cs="宋体"/>
          <w:spacing w:val="8"/>
          <w:sz w:val="28"/>
          <w:szCs w:val="28"/>
          <w:highlight w:val="none"/>
          <w:shd w:val="clear" w:color="auto" w:fill="FFFFFF"/>
        </w:rPr>
        <w:t>②</w:t>
      </w:r>
      <w:r>
        <w:rPr>
          <w:rFonts w:ascii="仿宋" w:hAnsi="仿宋" w:eastAsia="仿宋" w:cs="宋体"/>
          <w:spacing w:val="8"/>
          <w:sz w:val="28"/>
          <w:szCs w:val="28"/>
          <w:highlight w:val="none"/>
          <w:shd w:val="clear" w:color="auto" w:fill="FFFFFF"/>
        </w:rPr>
        <w:fldChar w:fldCharType="end"/>
      </w:r>
      <w:r>
        <w:rPr>
          <w:rFonts w:hint="eastAsia" w:ascii="仿宋" w:hAnsi="仿宋" w:eastAsia="仿宋" w:cs="宋体"/>
          <w:spacing w:val="8"/>
          <w:sz w:val="28"/>
          <w:szCs w:val="28"/>
          <w:highlight w:val="none"/>
          <w:shd w:val="clear" w:color="auto" w:fill="FFFFFF"/>
          <w:lang w:eastAsia="zh-CN"/>
        </w:rPr>
        <w:t>摊位及店铺</w:t>
      </w:r>
      <w:r>
        <w:rPr>
          <w:rFonts w:hint="eastAsia" w:ascii="仿宋" w:hAnsi="仿宋" w:eastAsia="仿宋" w:cs="宋体"/>
          <w:spacing w:val="8"/>
          <w:sz w:val="28"/>
          <w:szCs w:val="28"/>
          <w:highlight w:val="none"/>
          <w:shd w:val="clear" w:color="auto" w:fill="FFFFFF"/>
        </w:rPr>
        <w:t>租金起租价为：</w:t>
      </w:r>
      <w:r>
        <w:rPr>
          <w:rFonts w:hint="eastAsia" w:ascii="仿宋" w:hAnsi="仿宋" w:eastAsia="仿宋" w:cs="宋体"/>
          <w:spacing w:val="8"/>
          <w:sz w:val="28"/>
          <w:szCs w:val="28"/>
          <w:highlight w:val="none"/>
          <w:shd w:val="clear" w:color="auto" w:fill="FFFFFF"/>
          <w:lang w:val="en-US" w:eastAsia="zh-CN"/>
        </w:rPr>
        <w:t>3200</w:t>
      </w:r>
      <w:r>
        <w:rPr>
          <w:rFonts w:hint="eastAsia" w:ascii="仿宋" w:hAnsi="仿宋" w:eastAsia="仿宋" w:cs="宋体"/>
          <w:spacing w:val="8"/>
          <w:sz w:val="28"/>
          <w:szCs w:val="28"/>
          <w:highlight w:val="none"/>
          <w:shd w:val="clear" w:color="auto" w:fill="FFFFFF"/>
        </w:rPr>
        <w:t>元-</w:t>
      </w:r>
      <w:r>
        <w:rPr>
          <w:rFonts w:hint="eastAsia" w:ascii="仿宋" w:hAnsi="仿宋" w:eastAsia="仿宋" w:cs="宋体"/>
          <w:spacing w:val="8"/>
          <w:sz w:val="28"/>
          <w:szCs w:val="28"/>
          <w:highlight w:val="none"/>
          <w:shd w:val="clear" w:color="auto" w:fill="FFFFFF"/>
          <w:lang w:val="en-US" w:eastAsia="zh-CN"/>
        </w:rPr>
        <w:t>1050</w:t>
      </w:r>
      <w:r>
        <w:rPr>
          <w:rFonts w:hint="eastAsia" w:ascii="仿宋" w:hAnsi="仿宋" w:eastAsia="仿宋" w:cs="宋体"/>
          <w:spacing w:val="8"/>
          <w:sz w:val="28"/>
          <w:szCs w:val="28"/>
          <w:highlight w:val="none"/>
          <w:shd w:val="clear" w:color="auto" w:fill="FFFFFF"/>
        </w:rPr>
        <w:t>元/月不等；竞租保证金：肉类摊位及</w:t>
      </w:r>
      <w:r>
        <w:rPr>
          <w:rFonts w:hint="eastAsia" w:ascii="仿宋" w:hAnsi="仿宋" w:eastAsia="仿宋" w:cs="宋体"/>
          <w:sz w:val="28"/>
          <w:szCs w:val="28"/>
          <w:highlight w:val="none"/>
        </w:rPr>
        <w:t>店面10000元/个，其余摊位5000元/个。</w:t>
      </w:r>
    </w:p>
    <w:p>
      <w:pPr>
        <w:keepNext w:val="0"/>
        <w:keepLines w:val="0"/>
        <w:pageBreakBefore w:val="0"/>
        <w:kinsoku/>
        <w:wordWrap/>
        <w:overflowPunct/>
        <w:topLinePunct w:val="0"/>
        <w:autoSpaceDE/>
        <w:autoSpaceDN/>
        <w:bidi w:val="0"/>
        <w:adjustRightInd/>
        <w:snapToGrid/>
        <w:spacing w:line="520" w:lineRule="exact"/>
        <w:ind w:firstLine="594" w:firstLineChars="200"/>
        <w:textAlignment w:val="auto"/>
        <w:rPr>
          <w:rFonts w:hint="eastAsia" w:ascii="仿宋" w:hAnsi="仿宋" w:eastAsia="仿宋" w:cs="宋体"/>
          <w:b/>
          <w:bCs/>
          <w:spacing w:val="8"/>
          <w:kern w:val="0"/>
          <w:sz w:val="28"/>
          <w:szCs w:val="28"/>
          <w:shd w:val="clear" w:color="auto" w:fill="FFFFFF"/>
          <w:lang w:eastAsia="zh-CN"/>
        </w:rPr>
      </w:pPr>
      <w:r>
        <w:rPr>
          <w:rFonts w:hint="eastAsia" w:ascii="仿宋" w:hAnsi="仿宋" w:eastAsia="仿宋" w:cs="宋体"/>
          <w:b/>
          <w:bCs/>
          <w:spacing w:val="8"/>
          <w:kern w:val="0"/>
          <w:sz w:val="28"/>
          <w:szCs w:val="28"/>
          <w:shd w:val="clear" w:color="auto" w:fill="FFFFFF"/>
          <w:lang w:eastAsia="zh-CN"/>
        </w:rPr>
        <w:t>特别说明：</w:t>
      </w:r>
    </w:p>
    <w:p>
      <w:pPr>
        <w:keepNext w:val="0"/>
        <w:keepLines w:val="0"/>
        <w:pageBreakBefore w:val="0"/>
        <w:kinsoku/>
        <w:wordWrap/>
        <w:overflowPunct/>
        <w:topLinePunct w:val="0"/>
        <w:autoSpaceDE/>
        <w:autoSpaceDN/>
        <w:bidi w:val="0"/>
        <w:adjustRightInd/>
        <w:snapToGrid/>
        <w:spacing w:line="520" w:lineRule="exact"/>
        <w:ind w:firstLine="594" w:firstLineChars="200"/>
        <w:textAlignment w:val="auto"/>
        <w:rPr>
          <w:rFonts w:hint="eastAsia" w:ascii="仿宋" w:hAnsi="仿宋" w:eastAsia="仿宋" w:cs="宋体"/>
          <w:b/>
          <w:bCs/>
          <w:spacing w:val="8"/>
          <w:kern w:val="0"/>
          <w:sz w:val="28"/>
          <w:szCs w:val="28"/>
          <w:shd w:val="clear" w:color="auto" w:fill="FFFFFF"/>
          <w:lang w:eastAsia="zh-CN"/>
        </w:rPr>
      </w:pPr>
      <w:r>
        <w:rPr>
          <w:rFonts w:hint="eastAsia" w:ascii="仿宋" w:hAnsi="仿宋" w:eastAsia="仿宋" w:cs="宋体"/>
          <w:b/>
          <w:bCs/>
          <w:spacing w:val="8"/>
          <w:kern w:val="0"/>
          <w:sz w:val="28"/>
          <w:szCs w:val="28"/>
          <w:shd w:val="clear" w:color="auto" w:fill="FFFFFF"/>
          <w:lang w:eastAsia="zh-CN"/>
        </w:rPr>
        <w:t>本次竞租对杨坑农贸市场各摊位的用途作了相应限定，其竞得人必须按照竞租的清单所对应的用途进行经营，否则，委托人有权解除租赁合同收回摊位，并不予退还履约保证金。</w:t>
      </w:r>
    </w:p>
    <w:p>
      <w:pPr>
        <w:keepNext w:val="0"/>
        <w:keepLines w:val="0"/>
        <w:pageBreakBefore w:val="0"/>
        <w:kinsoku/>
        <w:wordWrap/>
        <w:overflowPunct/>
        <w:topLinePunct w:val="0"/>
        <w:autoSpaceDE/>
        <w:autoSpaceDN/>
        <w:bidi w:val="0"/>
        <w:adjustRightInd/>
        <w:snapToGrid/>
        <w:spacing w:line="520" w:lineRule="exact"/>
        <w:ind w:firstLine="594" w:firstLineChars="200"/>
        <w:textAlignment w:val="auto"/>
        <w:rPr>
          <w:rFonts w:hint="eastAsia" w:ascii="仿宋" w:hAnsi="仿宋" w:eastAsia="仿宋" w:cs="宋体"/>
          <w:b/>
          <w:bCs/>
          <w:spacing w:val="8"/>
          <w:kern w:val="0"/>
          <w:sz w:val="28"/>
          <w:szCs w:val="28"/>
          <w:shd w:val="clear" w:color="auto" w:fill="FFFFFF"/>
          <w:lang w:eastAsia="zh-CN"/>
        </w:rPr>
      </w:pPr>
      <w:r>
        <w:rPr>
          <w:rFonts w:hint="eastAsia" w:ascii="仿宋" w:hAnsi="仿宋" w:eastAsia="仿宋" w:cs="宋体"/>
          <w:b/>
          <w:bCs/>
          <w:spacing w:val="8"/>
          <w:kern w:val="0"/>
          <w:sz w:val="28"/>
          <w:szCs w:val="28"/>
          <w:shd w:val="clear" w:color="auto" w:fill="FFFFFF"/>
          <w:lang w:eastAsia="zh-CN"/>
        </w:rPr>
        <w:t>二、竞租方式</w:t>
      </w:r>
    </w:p>
    <w:p>
      <w:pPr>
        <w:keepNext w:val="0"/>
        <w:keepLines w:val="0"/>
        <w:pageBreakBefore w:val="0"/>
        <w:kinsoku/>
        <w:wordWrap/>
        <w:overflowPunct/>
        <w:topLinePunct w:val="0"/>
        <w:autoSpaceDE/>
        <w:autoSpaceDN/>
        <w:bidi w:val="0"/>
        <w:adjustRightInd/>
        <w:snapToGrid/>
        <w:spacing w:line="520" w:lineRule="exact"/>
        <w:ind w:firstLine="592" w:firstLineChars="200"/>
        <w:textAlignment w:val="auto"/>
        <w:rPr>
          <w:rFonts w:hint="eastAsia" w:ascii="仿宋" w:hAnsi="仿宋" w:eastAsia="仿宋" w:cs="宋体"/>
          <w:spacing w:val="8"/>
          <w:kern w:val="0"/>
          <w:sz w:val="28"/>
          <w:szCs w:val="28"/>
          <w:shd w:val="clear" w:color="auto" w:fill="FFFFFF"/>
        </w:rPr>
      </w:pPr>
      <w:r>
        <w:rPr>
          <w:rFonts w:hint="eastAsia" w:ascii="仿宋" w:hAnsi="仿宋" w:eastAsia="仿宋" w:cs="宋体"/>
          <w:spacing w:val="8"/>
          <w:kern w:val="0"/>
          <w:sz w:val="28"/>
          <w:szCs w:val="28"/>
          <w:shd w:val="clear" w:color="auto" w:fill="FFFFFF"/>
        </w:rPr>
        <w:t>采取一次性密封报价竞租方式，按照有效报价最高者得的原则确定竞得人。在同等价格条件下，原承租户享有优先权，即二次报价权。</w:t>
      </w:r>
    </w:p>
    <w:p>
      <w:pPr>
        <w:pStyle w:val="22"/>
        <w:keepNext w:val="0"/>
        <w:keepLines w:val="0"/>
        <w:pageBreakBefore w:val="0"/>
        <w:numPr>
          <w:ilvl w:val="0"/>
          <w:numId w:val="0"/>
        </w:numPr>
        <w:kinsoku/>
        <w:wordWrap/>
        <w:overflowPunct/>
        <w:topLinePunct w:val="0"/>
        <w:autoSpaceDE/>
        <w:autoSpaceDN/>
        <w:bidi w:val="0"/>
        <w:adjustRightInd/>
        <w:snapToGrid/>
        <w:spacing w:line="520" w:lineRule="exact"/>
        <w:ind w:firstLine="594" w:firstLineChars="200"/>
        <w:textAlignment w:val="auto"/>
        <w:rPr>
          <w:rFonts w:hint="eastAsia" w:ascii="仿宋" w:hAnsi="仿宋" w:eastAsia="仿宋" w:cs="宋体"/>
          <w:b/>
          <w:bCs/>
          <w:spacing w:val="8"/>
          <w:kern w:val="0"/>
          <w:sz w:val="28"/>
          <w:szCs w:val="28"/>
          <w:shd w:val="clear" w:color="auto" w:fill="FFFFFF"/>
          <w:lang w:eastAsia="zh-CN"/>
        </w:rPr>
      </w:pPr>
      <w:r>
        <w:rPr>
          <w:rFonts w:hint="eastAsia" w:ascii="仿宋" w:hAnsi="仿宋" w:eastAsia="仿宋" w:cs="宋体"/>
          <w:b/>
          <w:bCs/>
          <w:spacing w:val="8"/>
          <w:kern w:val="0"/>
          <w:sz w:val="28"/>
          <w:szCs w:val="28"/>
          <w:shd w:val="clear" w:color="auto" w:fill="FFFFFF"/>
          <w:lang w:eastAsia="zh-CN"/>
        </w:rPr>
        <w:t>三、竞租人条件</w:t>
      </w:r>
    </w:p>
    <w:p>
      <w:pPr>
        <w:pStyle w:val="22"/>
        <w:keepNext w:val="0"/>
        <w:keepLines w:val="0"/>
        <w:pageBreakBefore w:val="0"/>
        <w:numPr>
          <w:ilvl w:val="0"/>
          <w:numId w:val="0"/>
        </w:numPr>
        <w:kinsoku/>
        <w:wordWrap/>
        <w:overflowPunct/>
        <w:topLinePunct w:val="0"/>
        <w:autoSpaceDE/>
        <w:autoSpaceDN/>
        <w:bidi w:val="0"/>
        <w:adjustRightInd/>
        <w:snapToGrid/>
        <w:spacing w:line="520" w:lineRule="exact"/>
        <w:ind w:firstLine="592" w:firstLineChars="200"/>
        <w:textAlignment w:val="auto"/>
        <w:rPr>
          <w:rFonts w:hint="eastAsia" w:ascii="仿宋" w:hAnsi="仿宋" w:eastAsia="仿宋" w:cs="宋体"/>
          <w:b w:val="0"/>
          <w:bCs w:val="0"/>
          <w:spacing w:val="8"/>
          <w:kern w:val="0"/>
          <w:sz w:val="28"/>
          <w:szCs w:val="28"/>
          <w:shd w:val="clear" w:color="auto" w:fill="FFFFFF"/>
          <w:lang w:eastAsia="zh-CN"/>
        </w:rPr>
      </w:pPr>
      <w:r>
        <w:rPr>
          <w:rFonts w:hint="eastAsia" w:ascii="仿宋" w:hAnsi="仿宋" w:eastAsia="仿宋" w:cs="宋体"/>
          <w:b w:val="0"/>
          <w:bCs w:val="0"/>
          <w:spacing w:val="8"/>
          <w:kern w:val="0"/>
          <w:sz w:val="28"/>
          <w:szCs w:val="28"/>
          <w:shd w:val="clear" w:color="auto" w:fill="FFFFFF"/>
          <w:lang w:eastAsia="zh-CN"/>
        </w:rPr>
        <w:t>1、中华人民共和国境内外的法人、其他组织和具有民事行为能力的自然人（除法律另有规定外）均可报名；</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92" w:firstLineChars="200"/>
        <w:textAlignment w:val="auto"/>
        <w:rPr>
          <w:rFonts w:hint="eastAsia" w:ascii="仿宋" w:hAnsi="仿宋" w:eastAsia="仿宋" w:cs="宋体"/>
          <w:b w:val="0"/>
          <w:bCs w:val="0"/>
          <w:spacing w:val="8"/>
          <w:kern w:val="0"/>
          <w:sz w:val="28"/>
          <w:szCs w:val="28"/>
          <w:shd w:val="clear" w:color="auto" w:fill="FFFFFF"/>
          <w:lang w:eastAsia="zh-CN"/>
        </w:rPr>
      </w:pPr>
      <w:r>
        <w:rPr>
          <w:rFonts w:hint="eastAsia" w:ascii="仿宋" w:hAnsi="仿宋" w:eastAsia="仿宋" w:cs="宋体"/>
          <w:b w:val="0"/>
          <w:bCs w:val="0"/>
          <w:spacing w:val="8"/>
          <w:kern w:val="0"/>
          <w:sz w:val="28"/>
          <w:szCs w:val="28"/>
          <w:shd w:val="clear" w:color="auto" w:fill="FFFFFF"/>
          <w:lang w:eastAsia="zh-CN"/>
        </w:rPr>
        <w:t>2、遵守委托人的管理，同意租赁合同各项条款及双方的约定；</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92" w:firstLineChars="200"/>
        <w:textAlignment w:val="auto"/>
        <w:rPr>
          <w:rFonts w:hint="eastAsia" w:ascii="仿宋" w:hAnsi="仿宋" w:eastAsia="仿宋" w:cs="宋体"/>
          <w:b w:val="0"/>
          <w:bCs w:val="0"/>
          <w:spacing w:val="8"/>
          <w:kern w:val="0"/>
          <w:sz w:val="28"/>
          <w:szCs w:val="28"/>
          <w:shd w:val="clear" w:color="auto" w:fill="FFFFFF"/>
          <w:lang w:eastAsia="zh-CN"/>
        </w:rPr>
      </w:pPr>
      <w:r>
        <w:rPr>
          <w:rFonts w:hint="eastAsia" w:ascii="仿宋" w:hAnsi="仿宋" w:eastAsia="仿宋" w:cs="宋体"/>
          <w:b w:val="0"/>
          <w:bCs w:val="0"/>
          <w:spacing w:val="8"/>
          <w:kern w:val="0"/>
          <w:sz w:val="28"/>
          <w:szCs w:val="28"/>
          <w:shd w:val="clear" w:color="auto" w:fill="FFFFFF"/>
          <w:lang w:val="en-US" w:eastAsia="zh-CN"/>
        </w:rPr>
        <w:t>3</w:t>
      </w:r>
      <w:r>
        <w:rPr>
          <w:rFonts w:hint="eastAsia" w:ascii="仿宋" w:hAnsi="仿宋" w:eastAsia="仿宋" w:cs="宋体"/>
          <w:b w:val="0"/>
          <w:bCs w:val="0"/>
          <w:spacing w:val="8"/>
          <w:kern w:val="0"/>
          <w:sz w:val="28"/>
          <w:szCs w:val="28"/>
          <w:shd w:val="clear" w:color="auto" w:fill="FFFFFF"/>
          <w:lang w:eastAsia="zh-CN"/>
        </w:rPr>
        <w:t>、不接受联合体联合竞租；</w:t>
      </w:r>
    </w:p>
    <w:p>
      <w:pPr>
        <w:keepNext w:val="0"/>
        <w:keepLines w:val="0"/>
        <w:pageBreakBefore w:val="0"/>
        <w:kinsoku/>
        <w:wordWrap/>
        <w:overflowPunct/>
        <w:topLinePunct w:val="0"/>
        <w:autoSpaceDE/>
        <w:autoSpaceDN/>
        <w:bidi w:val="0"/>
        <w:adjustRightInd/>
        <w:snapToGrid/>
        <w:spacing w:line="520" w:lineRule="exact"/>
        <w:ind w:firstLine="592" w:firstLineChars="200"/>
        <w:textAlignment w:val="auto"/>
        <w:rPr>
          <w:rFonts w:hint="eastAsia" w:ascii="仿宋" w:hAnsi="仿宋" w:eastAsia="仿宋" w:cs="宋体"/>
          <w:b w:val="0"/>
          <w:bCs w:val="0"/>
          <w:spacing w:val="8"/>
          <w:kern w:val="0"/>
          <w:sz w:val="28"/>
          <w:szCs w:val="28"/>
          <w:shd w:val="clear" w:color="auto" w:fill="FFFFFF"/>
          <w:lang w:eastAsia="zh-CN"/>
        </w:rPr>
      </w:pPr>
      <w:r>
        <w:rPr>
          <w:rFonts w:hint="eastAsia" w:ascii="仿宋" w:hAnsi="仿宋" w:eastAsia="仿宋" w:cs="宋体"/>
          <w:b w:val="0"/>
          <w:bCs w:val="0"/>
          <w:spacing w:val="8"/>
          <w:kern w:val="0"/>
          <w:sz w:val="28"/>
          <w:szCs w:val="28"/>
          <w:shd w:val="clear" w:color="auto" w:fill="FFFFFF"/>
          <w:lang w:val="en-US" w:eastAsia="zh-CN"/>
        </w:rPr>
        <w:t>4</w:t>
      </w:r>
      <w:r>
        <w:rPr>
          <w:rFonts w:hint="eastAsia" w:ascii="仿宋" w:hAnsi="仿宋" w:eastAsia="仿宋" w:cs="宋体"/>
          <w:b w:val="0"/>
          <w:bCs w:val="0"/>
          <w:spacing w:val="8"/>
          <w:kern w:val="0"/>
          <w:sz w:val="28"/>
          <w:szCs w:val="28"/>
          <w:shd w:val="clear" w:color="auto" w:fill="FFFFFF"/>
          <w:lang w:eastAsia="zh-CN"/>
        </w:rPr>
        <w:t xml:space="preserve">、法律法规规定的其他条件。 </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94" w:firstLineChars="200"/>
        <w:textAlignment w:val="auto"/>
        <w:rPr>
          <w:rFonts w:hint="eastAsia" w:ascii="仿宋" w:hAnsi="仿宋" w:eastAsia="仿宋" w:cs="宋体"/>
          <w:b/>
          <w:bCs/>
          <w:spacing w:val="8"/>
          <w:kern w:val="0"/>
          <w:sz w:val="28"/>
          <w:szCs w:val="28"/>
          <w:shd w:val="clear" w:color="auto" w:fill="FFFFFF"/>
          <w:lang w:eastAsia="zh-CN"/>
        </w:rPr>
      </w:pPr>
      <w:r>
        <w:rPr>
          <w:rFonts w:hint="eastAsia" w:ascii="仿宋" w:hAnsi="仿宋" w:eastAsia="仿宋" w:cs="宋体"/>
          <w:b/>
          <w:bCs/>
          <w:spacing w:val="8"/>
          <w:kern w:val="0"/>
          <w:sz w:val="28"/>
          <w:szCs w:val="28"/>
          <w:shd w:val="clear" w:color="auto" w:fill="FFFFFF"/>
          <w:lang w:eastAsia="zh-CN"/>
        </w:rPr>
        <w:t>四、标的展示时间及地点</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92" w:firstLineChars="200"/>
        <w:textAlignment w:val="auto"/>
        <w:rPr>
          <w:rFonts w:hint="eastAsia" w:ascii="仿宋" w:hAnsi="仿宋" w:eastAsia="仿宋" w:cs="宋体"/>
          <w:b w:val="0"/>
          <w:bCs w:val="0"/>
          <w:spacing w:val="8"/>
          <w:kern w:val="0"/>
          <w:sz w:val="28"/>
          <w:szCs w:val="28"/>
          <w:shd w:val="clear" w:color="auto" w:fill="FFFFFF"/>
          <w:lang w:eastAsia="zh-CN"/>
        </w:rPr>
      </w:pPr>
      <w:r>
        <w:rPr>
          <w:rFonts w:hint="eastAsia" w:ascii="仿宋" w:hAnsi="仿宋" w:eastAsia="仿宋" w:cs="宋体"/>
          <w:b w:val="0"/>
          <w:bCs w:val="0"/>
          <w:spacing w:val="8"/>
          <w:kern w:val="0"/>
          <w:sz w:val="28"/>
          <w:szCs w:val="28"/>
          <w:shd w:val="clear" w:color="auto" w:fill="FFFFFF"/>
          <w:lang w:eastAsia="zh-CN"/>
        </w:rPr>
        <w:t>即日起到2022年</w:t>
      </w:r>
      <w:r>
        <w:rPr>
          <w:rFonts w:hint="eastAsia" w:ascii="仿宋" w:hAnsi="仿宋" w:eastAsia="仿宋" w:cs="宋体"/>
          <w:b w:val="0"/>
          <w:bCs w:val="0"/>
          <w:spacing w:val="8"/>
          <w:kern w:val="0"/>
          <w:sz w:val="28"/>
          <w:szCs w:val="28"/>
          <w:shd w:val="clear" w:color="auto" w:fill="FFFFFF"/>
          <w:lang w:val="en-US" w:eastAsia="zh-CN"/>
        </w:rPr>
        <w:t>8</w:t>
      </w:r>
      <w:r>
        <w:rPr>
          <w:rFonts w:hint="eastAsia" w:ascii="仿宋" w:hAnsi="仿宋" w:eastAsia="仿宋" w:cs="宋体"/>
          <w:b w:val="0"/>
          <w:bCs w:val="0"/>
          <w:spacing w:val="8"/>
          <w:kern w:val="0"/>
          <w:sz w:val="28"/>
          <w:szCs w:val="28"/>
          <w:shd w:val="clear" w:color="auto" w:fill="FFFFFF"/>
          <w:lang w:eastAsia="zh-CN"/>
        </w:rPr>
        <w:t>月</w:t>
      </w:r>
      <w:r>
        <w:rPr>
          <w:rFonts w:hint="eastAsia" w:ascii="仿宋" w:hAnsi="仿宋" w:eastAsia="仿宋" w:cs="宋体"/>
          <w:b w:val="0"/>
          <w:bCs w:val="0"/>
          <w:spacing w:val="8"/>
          <w:kern w:val="0"/>
          <w:sz w:val="28"/>
          <w:szCs w:val="28"/>
          <w:shd w:val="clear" w:color="auto" w:fill="FFFFFF"/>
          <w:lang w:val="en-US" w:eastAsia="zh-CN"/>
        </w:rPr>
        <w:t>9</w:t>
      </w:r>
      <w:r>
        <w:rPr>
          <w:rFonts w:hint="eastAsia" w:ascii="仿宋" w:hAnsi="仿宋" w:eastAsia="仿宋" w:cs="宋体"/>
          <w:b w:val="0"/>
          <w:bCs w:val="0"/>
          <w:spacing w:val="8"/>
          <w:kern w:val="0"/>
          <w:sz w:val="28"/>
          <w:szCs w:val="28"/>
          <w:shd w:val="clear" w:color="auto" w:fill="FFFFFF"/>
          <w:lang w:eastAsia="zh-CN"/>
        </w:rPr>
        <w:t>日17:00在各标的所在地。</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94" w:firstLineChars="200"/>
        <w:textAlignment w:val="auto"/>
        <w:rPr>
          <w:rFonts w:hint="eastAsia" w:ascii="仿宋" w:hAnsi="仿宋" w:eastAsia="仿宋" w:cs="宋体"/>
          <w:b/>
          <w:bCs/>
          <w:spacing w:val="8"/>
          <w:kern w:val="0"/>
          <w:sz w:val="28"/>
          <w:szCs w:val="28"/>
          <w:shd w:val="clear" w:color="auto" w:fill="FFFFFF"/>
          <w:lang w:eastAsia="zh-CN"/>
        </w:rPr>
      </w:pPr>
      <w:r>
        <w:rPr>
          <w:rFonts w:hint="eastAsia" w:ascii="仿宋" w:hAnsi="仿宋" w:eastAsia="仿宋" w:cs="宋体"/>
          <w:b/>
          <w:bCs/>
          <w:spacing w:val="8"/>
          <w:kern w:val="0"/>
          <w:sz w:val="28"/>
          <w:szCs w:val="28"/>
          <w:shd w:val="clear" w:color="auto" w:fill="FFFFFF"/>
          <w:lang w:eastAsia="zh-CN"/>
        </w:rPr>
        <w:t>五、竞租时间地点</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92" w:firstLineChars="200"/>
        <w:textAlignment w:val="auto"/>
        <w:rPr>
          <w:rFonts w:hint="eastAsia" w:ascii="仿宋" w:hAnsi="仿宋" w:eastAsia="仿宋" w:cs="宋体"/>
          <w:b w:val="0"/>
          <w:bCs w:val="0"/>
          <w:spacing w:val="8"/>
          <w:kern w:val="0"/>
          <w:sz w:val="28"/>
          <w:szCs w:val="28"/>
          <w:highlight w:val="none"/>
          <w:shd w:val="clear" w:color="auto" w:fill="FFFFFF"/>
          <w:lang w:eastAsia="zh-CN"/>
        </w:rPr>
      </w:pPr>
      <w:r>
        <w:rPr>
          <w:rFonts w:hint="eastAsia" w:ascii="仿宋" w:hAnsi="仿宋" w:eastAsia="仿宋" w:cs="宋体"/>
          <w:b w:val="0"/>
          <w:bCs w:val="0"/>
          <w:spacing w:val="8"/>
          <w:kern w:val="0"/>
          <w:sz w:val="28"/>
          <w:szCs w:val="28"/>
          <w:shd w:val="clear" w:color="auto" w:fill="FFFFFF"/>
          <w:lang w:eastAsia="zh-CN"/>
        </w:rPr>
        <w:t>1、竞租时间</w:t>
      </w:r>
      <w:r>
        <w:rPr>
          <w:rFonts w:hint="eastAsia" w:ascii="仿宋" w:hAnsi="仿宋" w:eastAsia="仿宋" w:cs="宋体"/>
          <w:b w:val="0"/>
          <w:bCs w:val="0"/>
          <w:spacing w:val="8"/>
          <w:kern w:val="0"/>
          <w:sz w:val="28"/>
          <w:szCs w:val="28"/>
          <w:highlight w:val="none"/>
          <w:shd w:val="clear" w:color="auto" w:fill="FFFFFF"/>
          <w:lang w:eastAsia="zh-CN"/>
        </w:rPr>
        <w:t>：202</w:t>
      </w:r>
      <w:r>
        <w:rPr>
          <w:rFonts w:hint="eastAsia" w:ascii="仿宋" w:hAnsi="仿宋" w:eastAsia="仿宋" w:cs="宋体"/>
          <w:b w:val="0"/>
          <w:bCs w:val="0"/>
          <w:spacing w:val="8"/>
          <w:kern w:val="0"/>
          <w:sz w:val="28"/>
          <w:szCs w:val="28"/>
          <w:highlight w:val="none"/>
          <w:shd w:val="clear" w:color="auto" w:fill="FFFFFF"/>
          <w:lang w:val="en-US" w:eastAsia="zh-CN"/>
        </w:rPr>
        <w:t>2</w:t>
      </w:r>
      <w:r>
        <w:rPr>
          <w:rFonts w:hint="eastAsia" w:ascii="仿宋" w:hAnsi="仿宋" w:eastAsia="仿宋" w:cs="宋体"/>
          <w:b w:val="0"/>
          <w:bCs w:val="0"/>
          <w:spacing w:val="8"/>
          <w:kern w:val="0"/>
          <w:sz w:val="28"/>
          <w:szCs w:val="28"/>
          <w:highlight w:val="none"/>
          <w:shd w:val="clear" w:color="auto" w:fill="FFFFFF"/>
          <w:lang w:eastAsia="zh-CN"/>
        </w:rPr>
        <w:t>年</w:t>
      </w:r>
      <w:r>
        <w:rPr>
          <w:rFonts w:hint="eastAsia" w:ascii="仿宋" w:hAnsi="仿宋" w:eastAsia="仿宋" w:cs="宋体"/>
          <w:b w:val="0"/>
          <w:bCs w:val="0"/>
          <w:spacing w:val="8"/>
          <w:kern w:val="0"/>
          <w:sz w:val="28"/>
          <w:szCs w:val="28"/>
          <w:highlight w:val="none"/>
          <w:shd w:val="clear" w:color="auto" w:fill="FFFFFF"/>
          <w:lang w:val="en-US" w:eastAsia="zh-CN"/>
        </w:rPr>
        <w:t>8</w:t>
      </w:r>
      <w:r>
        <w:rPr>
          <w:rFonts w:hint="eastAsia" w:ascii="仿宋" w:hAnsi="仿宋" w:eastAsia="仿宋" w:cs="宋体"/>
          <w:b w:val="0"/>
          <w:bCs w:val="0"/>
          <w:spacing w:val="8"/>
          <w:kern w:val="0"/>
          <w:sz w:val="28"/>
          <w:szCs w:val="28"/>
          <w:highlight w:val="none"/>
          <w:shd w:val="clear" w:color="auto" w:fill="FFFFFF"/>
          <w:lang w:eastAsia="zh-CN"/>
        </w:rPr>
        <w:t>月</w:t>
      </w:r>
      <w:r>
        <w:rPr>
          <w:rFonts w:hint="eastAsia" w:ascii="仿宋" w:hAnsi="仿宋" w:eastAsia="仿宋" w:cs="宋体"/>
          <w:b w:val="0"/>
          <w:bCs w:val="0"/>
          <w:spacing w:val="8"/>
          <w:kern w:val="0"/>
          <w:sz w:val="28"/>
          <w:szCs w:val="28"/>
          <w:highlight w:val="none"/>
          <w:shd w:val="clear" w:color="auto" w:fill="FFFFFF"/>
          <w:lang w:val="en-US" w:eastAsia="zh-CN"/>
        </w:rPr>
        <w:t>10</w:t>
      </w:r>
      <w:r>
        <w:rPr>
          <w:rFonts w:hint="eastAsia" w:ascii="仿宋" w:hAnsi="仿宋" w:eastAsia="仿宋" w:cs="宋体"/>
          <w:b w:val="0"/>
          <w:bCs w:val="0"/>
          <w:spacing w:val="8"/>
          <w:kern w:val="0"/>
          <w:sz w:val="28"/>
          <w:szCs w:val="28"/>
          <w:highlight w:val="none"/>
          <w:shd w:val="clear" w:color="auto" w:fill="FFFFFF"/>
          <w:lang w:eastAsia="zh-CN"/>
        </w:rPr>
        <w:t>日1</w:t>
      </w:r>
      <w:r>
        <w:rPr>
          <w:rFonts w:hint="eastAsia" w:ascii="仿宋" w:hAnsi="仿宋" w:eastAsia="仿宋" w:cs="宋体"/>
          <w:b w:val="0"/>
          <w:bCs w:val="0"/>
          <w:spacing w:val="8"/>
          <w:kern w:val="0"/>
          <w:sz w:val="28"/>
          <w:szCs w:val="28"/>
          <w:highlight w:val="none"/>
          <w:shd w:val="clear" w:color="auto" w:fill="FFFFFF"/>
          <w:lang w:val="en-US" w:eastAsia="zh-CN"/>
        </w:rPr>
        <w:t>4</w:t>
      </w:r>
      <w:r>
        <w:rPr>
          <w:rFonts w:hint="eastAsia" w:ascii="仿宋" w:hAnsi="仿宋" w:eastAsia="仿宋" w:cs="宋体"/>
          <w:b w:val="0"/>
          <w:bCs w:val="0"/>
          <w:spacing w:val="8"/>
          <w:kern w:val="0"/>
          <w:sz w:val="28"/>
          <w:szCs w:val="28"/>
          <w:highlight w:val="none"/>
          <w:shd w:val="clear" w:color="auto" w:fill="FFFFFF"/>
          <w:lang w:eastAsia="zh-CN"/>
        </w:rPr>
        <w:t>:00开始，按标的序号依次竞拍；</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92" w:firstLineChars="200"/>
        <w:textAlignment w:val="auto"/>
        <w:rPr>
          <w:rFonts w:hint="eastAsia" w:ascii="仿宋" w:hAnsi="仿宋" w:eastAsia="仿宋" w:cs="宋体"/>
          <w:b w:val="0"/>
          <w:bCs w:val="0"/>
          <w:spacing w:val="8"/>
          <w:kern w:val="0"/>
          <w:sz w:val="28"/>
          <w:szCs w:val="28"/>
          <w:highlight w:val="none"/>
          <w:shd w:val="clear" w:color="auto" w:fill="FFFFFF"/>
          <w:lang w:eastAsia="zh-CN"/>
        </w:rPr>
      </w:pPr>
      <w:r>
        <w:rPr>
          <w:rFonts w:hint="eastAsia" w:ascii="仿宋" w:hAnsi="仿宋" w:eastAsia="仿宋" w:cs="宋体"/>
          <w:b w:val="0"/>
          <w:bCs w:val="0"/>
          <w:spacing w:val="8"/>
          <w:kern w:val="0"/>
          <w:sz w:val="28"/>
          <w:szCs w:val="28"/>
          <w:highlight w:val="none"/>
          <w:shd w:val="clear" w:color="auto" w:fill="FFFFFF"/>
          <w:lang w:eastAsia="zh-CN"/>
        </w:rPr>
        <w:t>2、竞租保证金到账截止时间：2022年</w:t>
      </w:r>
      <w:r>
        <w:rPr>
          <w:rFonts w:hint="eastAsia" w:ascii="仿宋" w:hAnsi="仿宋" w:eastAsia="仿宋" w:cs="宋体"/>
          <w:b w:val="0"/>
          <w:bCs w:val="0"/>
          <w:spacing w:val="8"/>
          <w:kern w:val="0"/>
          <w:sz w:val="28"/>
          <w:szCs w:val="28"/>
          <w:highlight w:val="none"/>
          <w:shd w:val="clear" w:color="auto" w:fill="FFFFFF"/>
          <w:lang w:val="en-US" w:eastAsia="zh-CN"/>
        </w:rPr>
        <w:t>8</w:t>
      </w:r>
      <w:r>
        <w:rPr>
          <w:rFonts w:hint="eastAsia" w:ascii="仿宋" w:hAnsi="仿宋" w:eastAsia="仿宋" w:cs="宋体"/>
          <w:b w:val="0"/>
          <w:bCs w:val="0"/>
          <w:spacing w:val="8"/>
          <w:kern w:val="0"/>
          <w:sz w:val="28"/>
          <w:szCs w:val="28"/>
          <w:highlight w:val="none"/>
          <w:shd w:val="clear" w:color="auto" w:fill="FFFFFF"/>
          <w:lang w:eastAsia="zh-CN"/>
        </w:rPr>
        <w:t>月</w:t>
      </w:r>
      <w:r>
        <w:rPr>
          <w:rFonts w:hint="eastAsia" w:ascii="仿宋" w:hAnsi="仿宋" w:eastAsia="仿宋" w:cs="宋体"/>
          <w:b w:val="0"/>
          <w:bCs w:val="0"/>
          <w:spacing w:val="8"/>
          <w:kern w:val="0"/>
          <w:sz w:val="28"/>
          <w:szCs w:val="28"/>
          <w:highlight w:val="none"/>
          <w:shd w:val="clear" w:color="auto" w:fill="FFFFFF"/>
          <w:lang w:val="en-US" w:eastAsia="zh-CN"/>
        </w:rPr>
        <w:t>9</w:t>
      </w:r>
      <w:r>
        <w:rPr>
          <w:rFonts w:hint="eastAsia" w:ascii="仿宋" w:hAnsi="仿宋" w:eastAsia="仿宋" w:cs="宋体"/>
          <w:b w:val="0"/>
          <w:bCs w:val="0"/>
          <w:spacing w:val="8"/>
          <w:kern w:val="0"/>
          <w:sz w:val="28"/>
          <w:szCs w:val="28"/>
          <w:highlight w:val="none"/>
          <w:shd w:val="clear" w:color="auto" w:fill="FFFFFF"/>
          <w:lang w:eastAsia="zh-CN"/>
        </w:rPr>
        <w:t>日17:00止；</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94" w:firstLineChars="200"/>
        <w:textAlignment w:val="auto"/>
        <w:rPr>
          <w:rFonts w:hint="eastAsia" w:ascii="仿宋" w:hAnsi="仿宋" w:eastAsia="仿宋" w:cs="宋体"/>
          <w:b/>
          <w:bCs/>
          <w:spacing w:val="8"/>
          <w:kern w:val="0"/>
          <w:sz w:val="28"/>
          <w:szCs w:val="28"/>
          <w:highlight w:val="none"/>
          <w:shd w:val="clear" w:color="auto" w:fill="FFFFFF"/>
          <w:lang w:eastAsia="zh-CN"/>
        </w:rPr>
      </w:pPr>
      <w:r>
        <w:rPr>
          <w:rFonts w:hint="eastAsia" w:ascii="仿宋" w:hAnsi="仿宋" w:eastAsia="仿宋" w:cs="宋体"/>
          <w:b/>
          <w:bCs/>
          <w:spacing w:val="8"/>
          <w:kern w:val="0"/>
          <w:sz w:val="28"/>
          <w:szCs w:val="28"/>
          <w:highlight w:val="none"/>
          <w:shd w:val="clear" w:color="auto" w:fill="FFFFFF"/>
          <w:lang w:val="en-US" w:eastAsia="zh-CN"/>
        </w:rPr>
        <w:t>3</w:t>
      </w:r>
      <w:r>
        <w:rPr>
          <w:rFonts w:hint="eastAsia" w:ascii="仿宋" w:hAnsi="仿宋" w:eastAsia="仿宋" w:cs="宋体"/>
          <w:b/>
          <w:bCs/>
          <w:spacing w:val="8"/>
          <w:kern w:val="0"/>
          <w:sz w:val="28"/>
          <w:szCs w:val="28"/>
          <w:highlight w:val="none"/>
          <w:shd w:val="clear" w:color="auto" w:fill="FFFFFF"/>
          <w:lang w:eastAsia="zh-CN"/>
        </w:rPr>
        <w:t>.竞租地点：赣州经开区国际企业中心1号楼四楼多功能厅。</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94" w:firstLineChars="200"/>
        <w:textAlignment w:val="auto"/>
        <w:rPr>
          <w:rFonts w:hint="eastAsia" w:ascii="仿宋" w:hAnsi="仿宋" w:eastAsia="仿宋" w:cs="宋体"/>
          <w:b/>
          <w:bCs/>
          <w:spacing w:val="8"/>
          <w:kern w:val="0"/>
          <w:sz w:val="28"/>
          <w:szCs w:val="28"/>
          <w:shd w:val="clear" w:color="auto" w:fill="FFFFFF"/>
          <w:lang w:eastAsia="zh-CN"/>
        </w:rPr>
      </w:pPr>
      <w:r>
        <w:rPr>
          <w:rFonts w:hint="eastAsia" w:ascii="仿宋" w:hAnsi="仿宋" w:eastAsia="仿宋" w:cs="宋体"/>
          <w:b/>
          <w:bCs/>
          <w:spacing w:val="8"/>
          <w:kern w:val="0"/>
          <w:sz w:val="28"/>
          <w:szCs w:val="28"/>
          <w:shd w:val="clear" w:color="auto" w:fill="FFFFFF"/>
          <w:lang w:eastAsia="zh-CN"/>
        </w:rPr>
        <w:t>六、报名事项</w:t>
      </w:r>
    </w:p>
    <w:p>
      <w:pPr>
        <w:keepNext w:val="0"/>
        <w:keepLines w:val="0"/>
        <w:pageBreakBefore w:val="0"/>
        <w:widowControl w:val="0"/>
        <w:kinsoku/>
        <w:wordWrap/>
        <w:overflowPunct/>
        <w:topLinePunct w:val="0"/>
        <w:autoSpaceDE/>
        <w:autoSpaceDN/>
        <w:bidi w:val="0"/>
        <w:adjustRightInd/>
        <w:snapToGrid/>
        <w:spacing w:line="520" w:lineRule="exact"/>
        <w:ind w:firstLine="592" w:firstLineChars="200"/>
        <w:textAlignment w:val="auto"/>
        <w:rPr>
          <w:rFonts w:hint="eastAsia" w:ascii="仿宋" w:hAnsi="仿宋" w:eastAsia="仿宋" w:cs="宋体"/>
          <w:spacing w:val="8"/>
          <w:kern w:val="0"/>
          <w:sz w:val="28"/>
          <w:szCs w:val="28"/>
          <w:shd w:val="clear" w:color="auto" w:fill="FFFFFF"/>
          <w:lang w:val="en-US" w:eastAsia="zh-CN" w:bidi="ar-SA"/>
        </w:rPr>
      </w:pPr>
      <w:r>
        <w:rPr>
          <w:rFonts w:hint="eastAsia" w:ascii="仿宋" w:hAnsi="仿宋" w:eastAsia="仿宋" w:cs="宋体"/>
          <w:spacing w:val="8"/>
          <w:kern w:val="0"/>
          <w:sz w:val="28"/>
          <w:szCs w:val="28"/>
          <w:shd w:val="clear" w:color="auto" w:fill="FFFFFF"/>
          <w:lang w:val="en-US" w:eastAsia="zh-CN" w:bidi="ar-SA"/>
        </w:rPr>
        <w:t>1、公示时间：即日起至2022年8月9日17:00止。</w:t>
      </w:r>
    </w:p>
    <w:p>
      <w:pPr>
        <w:keepNext w:val="0"/>
        <w:keepLines w:val="0"/>
        <w:pageBreakBefore w:val="0"/>
        <w:widowControl w:val="0"/>
        <w:kinsoku/>
        <w:wordWrap/>
        <w:overflowPunct/>
        <w:topLinePunct w:val="0"/>
        <w:autoSpaceDE/>
        <w:autoSpaceDN/>
        <w:bidi w:val="0"/>
        <w:adjustRightInd/>
        <w:snapToGrid/>
        <w:spacing w:line="520" w:lineRule="exact"/>
        <w:ind w:firstLine="592" w:firstLineChars="200"/>
        <w:textAlignment w:val="auto"/>
        <w:rPr>
          <w:rFonts w:hint="eastAsia" w:ascii="仿宋" w:hAnsi="仿宋" w:eastAsia="仿宋" w:cs="宋体"/>
          <w:spacing w:val="8"/>
          <w:kern w:val="0"/>
          <w:sz w:val="28"/>
          <w:szCs w:val="28"/>
          <w:shd w:val="clear" w:color="auto" w:fill="FFFFFF"/>
          <w:lang w:val="en-US" w:eastAsia="zh-CN" w:bidi="ar-SA"/>
        </w:rPr>
      </w:pPr>
      <w:r>
        <w:rPr>
          <w:rFonts w:hint="eastAsia" w:ascii="仿宋" w:hAnsi="仿宋" w:eastAsia="仿宋" w:cs="宋体"/>
          <w:spacing w:val="8"/>
          <w:kern w:val="0"/>
          <w:sz w:val="28"/>
          <w:szCs w:val="28"/>
          <w:shd w:val="clear" w:color="auto" w:fill="FFFFFF"/>
          <w:lang w:val="en-US" w:eastAsia="zh-CN" w:bidi="ar-SA"/>
        </w:rPr>
        <w:t>2、报名时间：2022年8月3日起至2022年8月9日（节假日除外）；时间：8：30—17：30，过期不予办理。</w:t>
      </w:r>
    </w:p>
    <w:p>
      <w:pPr>
        <w:keepNext w:val="0"/>
        <w:keepLines w:val="0"/>
        <w:pageBreakBefore w:val="0"/>
        <w:widowControl w:val="0"/>
        <w:kinsoku/>
        <w:wordWrap/>
        <w:overflowPunct/>
        <w:topLinePunct w:val="0"/>
        <w:autoSpaceDE/>
        <w:autoSpaceDN/>
        <w:bidi w:val="0"/>
        <w:adjustRightInd/>
        <w:snapToGrid/>
        <w:spacing w:line="520" w:lineRule="exact"/>
        <w:ind w:firstLine="592" w:firstLineChars="200"/>
        <w:textAlignment w:val="auto"/>
        <w:rPr>
          <w:rFonts w:hint="eastAsia" w:ascii="仿宋" w:hAnsi="仿宋" w:eastAsia="仿宋" w:cs="宋体"/>
          <w:b/>
          <w:bCs/>
          <w:spacing w:val="8"/>
          <w:kern w:val="0"/>
          <w:sz w:val="28"/>
          <w:szCs w:val="28"/>
          <w:highlight w:val="none"/>
          <w:shd w:val="clear" w:color="auto" w:fill="FFFFFF"/>
          <w:lang w:val="en-US" w:eastAsia="zh-CN" w:bidi="ar-SA"/>
        </w:rPr>
      </w:pPr>
      <w:r>
        <w:rPr>
          <w:rFonts w:hint="eastAsia" w:ascii="仿宋" w:hAnsi="仿宋" w:eastAsia="仿宋" w:cs="宋体"/>
          <w:spacing w:val="8"/>
          <w:kern w:val="0"/>
          <w:sz w:val="28"/>
          <w:szCs w:val="28"/>
          <w:shd w:val="clear" w:color="auto" w:fill="FFFFFF"/>
          <w:lang w:val="en-US" w:eastAsia="zh-CN" w:bidi="ar-SA"/>
        </w:rPr>
        <w:t>3、竞租报名地点：</w:t>
      </w:r>
      <w:r>
        <w:rPr>
          <w:rStyle w:val="14"/>
          <w:rFonts w:hint="eastAsia" w:ascii="仿宋" w:hAnsi="仿宋" w:eastAsia="仿宋" w:cs="宋体"/>
          <w:b w:val="0"/>
          <w:spacing w:val="8"/>
          <w:sz w:val="28"/>
          <w:szCs w:val="28"/>
        </w:rPr>
        <w:t>江西省九鼎拍卖有限公司</w:t>
      </w:r>
      <w:r>
        <w:rPr>
          <w:rStyle w:val="14"/>
          <w:rFonts w:hint="eastAsia" w:ascii="仿宋" w:hAnsi="仿宋" w:eastAsia="仿宋" w:cs="宋体"/>
          <w:b/>
          <w:bCs/>
          <w:spacing w:val="8"/>
          <w:sz w:val="28"/>
          <w:szCs w:val="28"/>
          <w:lang w:eastAsia="zh-CN"/>
        </w:rPr>
        <w:t>（</w:t>
      </w:r>
      <w:r>
        <w:rPr>
          <w:rFonts w:hint="eastAsia" w:ascii="仿宋" w:hAnsi="仿宋" w:eastAsia="仿宋" w:cs="宋体"/>
          <w:b/>
          <w:bCs/>
          <w:spacing w:val="8"/>
          <w:kern w:val="0"/>
          <w:sz w:val="28"/>
          <w:szCs w:val="28"/>
          <w:highlight w:val="none"/>
          <w:shd w:val="clear" w:color="auto" w:fill="FFFFFF"/>
          <w:lang w:val="en-US" w:eastAsia="zh-CN" w:bidi="ar-SA"/>
        </w:rPr>
        <w:t>赣州经开区国际企业中心A2栋1楼九鼎拍卖公司</w:t>
      </w:r>
      <w:r>
        <w:rPr>
          <w:rStyle w:val="14"/>
          <w:rFonts w:hint="eastAsia" w:ascii="仿宋" w:hAnsi="仿宋" w:eastAsia="仿宋" w:cs="宋体"/>
          <w:b/>
          <w:bCs/>
          <w:spacing w:val="8"/>
          <w:sz w:val="28"/>
          <w:szCs w:val="28"/>
          <w:lang w:eastAsia="zh-CN"/>
        </w:rPr>
        <w:t>）</w:t>
      </w:r>
      <w:r>
        <w:rPr>
          <w:rFonts w:hint="eastAsia" w:ascii="仿宋" w:hAnsi="仿宋" w:eastAsia="仿宋" w:cs="宋体"/>
          <w:b/>
          <w:bCs/>
          <w:spacing w:val="8"/>
          <w:kern w:val="0"/>
          <w:sz w:val="28"/>
          <w:szCs w:val="28"/>
          <w:highlight w:val="none"/>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592" w:firstLineChars="200"/>
        <w:textAlignment w:val="auto"/>
        <w:rPr>
          <w:rFonts w:hint="eastAsia" w:ascii="仿宋" w:hAnsi="仿宋" w:eastAsia="仿宋" w:cs="宋体"/>
          <w:spacing w:val="8"/>
          <w:kern w:val="0"/>
          <w:sz w:val="28"/>
          <w:szCs w:val="28"/>
          <w:shd w:val="clear" w:color="auto" w:fill="FFFFFF"/>
          <w:lang w:val="en-US" w:eastAsia="zh-CN" w:bidi="ar-SA"/>
        </w:rPr>
      </w:pPr>
      <w:r>
        <w:rPr>
          <w:rFonts w:hint="eastAsia" w:ascii="仿宋" w:hAnsi="仿宋" w:eastAsia="仿宋" w:cs="宋体"/>
          <w:spacing w:val="8"/>
          <w:kern w:val="0"/>
          <w:sz w:val="28"/>
          <w:szCs w:val="28"/>
          <w:shd w:val="clear" w:color="auto" w:fill="FFFFFF"/>
          <w:lang w:val="en-US" w:eastAsia="zh-CN" w:bidi="ar-SA"/>
        </w:rPr>
        <w:t>4、竞租报名手</w:t>
      </w:r>
      <w:bookmarkStart w:id="0" w:name="_Hlk15106837"/>
      <w:r>
        <w:rPr>
          <w:rFonts w:hint="eastAsia" w:ascii="仿宋" w:hAnsi="仿宋" w:eastAsia="仿宋" w:cs="宋体"/>
          <w:spacing w:val="8"/>
          <w:kern w:val="0"/>
          <w:sz w:val="28"/>
          <w:szCs w:val="28"/>
          <w:shd w:val="clear" w:color="auto" w:fill="FFFFFF"/>
          <w:lang w:val="en-US" w:eastAsia="zh-CN" w:bidi="ar-SA"/>
        </w:rPr>
        <w:t>续：报名竞租者须提供本人有效身份证原件及复印件办理竞租登记手续；</w:t>
      </w:r>
      <w:bookmarkEnd w:id="0"/>
      <w:r>
        <w:rPr>
          <w:rFonts w:hint="eastAsia" w:ascii="仿宋" w:hAnsi="仿宋" w:eastAsia="仿宋" w:cs="宋体"/>
          <w:spacing w:val="8"/>
          <w:kern w:val="0"/>
          <w:sz w:val="28"/>
          <w:szCs w:val="28"/>
          <w:shd w:val="clear" w:color="auto" w:fill="FFFFFF"/>
          <w:lang w:val="en-US" w:eastAsia="zh-CN" w:bidi="ar-SA"/>
        </w:rPr>
        <w:t>单位竞租者需提供营业执照副本复印件、法人身份证复印件、办理登记手续。</w:t>
      </w:r>
    </w:p>
    <w:p>
      <w:pPr>
        <w:keepNext w:val="0"/>
        <w:keepLines w:val="0"/>
        <w:pageBreakBefore w:val="0"/>
        <w:widowControl w:val="0"/>
        <w:kinsoku/>
        <w:wordWrap/>
        <w:overflowPunct/>
        <w:topLinePunct w:val="0"/>
        <w:autoSpaceDE/>
        <w:autoSpaceDN/>
        <w:bidi w:val="0"/>
        <w:adjustRightInd/>
        <w:snapToGrid/>
        <w:spacing w:line="520" w:lineRule="exact"/>
        <w:ind w:firstLine="592" w:firstLineChars="200"/>
        <w:textAlignment w:val="auto"/>
        <w:rPr>
          <w:rFonts w:hint="eastAsia" w:ascii="仿宋" w:hAnsi="仿宋" w:eastAsia="仿宋" w:cs="宋体"/>
          <w:spacing w:val="8"/>
          <w:kern w:val="0"/>
          <w:sz w:val="28"/>
          <w:szCs w:val="28"/>
          <w:shd w:val="clear" w:color="auto" w:fill="FFFFFF"/>
          <w:lang w:val="en-US" w:eastAsia="zh-CN" w:bidi="ar-SA"/>
        </w:rPr>
      </w:pPr>
      <w:r>
        <w:rPr>
          <w:rFonts w:hint="eastAsia" w:ascii="仿宋" w:hAnsi="仿宋" w:eastAsia="仿宋" w:cs="宋体"/>
          <w:spacing w:val="8"/>
          <w:kern w:val="0"/>
          <w:sz w:val="28"/>
          <w:szCs w:val="28"/>
          <w:shd w:val="clear" w:color="auto" w:fill="FFFFFF"/>
          <w:lang w:val="en-US" w:eastAsia="zh-CN" w:bidi="ar-SA"/>
        </w:rPr>
        <w:t>5、每一份保证金只能成交一个标的，若需竞价多个标的，须缴纳多份竞租保证金（保证金不计息）。</w:t>
      </w:r>
    </w:p>
    <w:p>
      <w:pPr>
        <w:keepNext w:val="0"/>
        <w:keepLines w:val="0"/>
        <w:pageBreakBefore w:val="0"/>
        <w:widowControl w:val="0"/>
        <w:kinsoku/>
        <w:wordWrap/>
        <w:overflowPunct/>
        <w:topLinePunct w:val="0"/>
        <w:autoSpaceDE/>
        <w:autoSpaceDN/>
        <w:bidi w:val="0"/>
        <w:adjustRightInd/>
        <w:snapToGrid/>
        <w:spacing w:line="520" w:lineRule="exact"/>
        <w:ind w:firstLine="592" w:firstLineChars="200"/>
        <w:textAlignment w:val="auto"/>
        <w:rPr>
          <w:rFonts w:hint="eastAsia" w:ascii="仿宋" w:hAnsi="仿宋" w:eastAsia="仿宋" w:cs="宋体"/>
          <w:b w:val="0"/>
          <w:bCs w:val="0"/>
          <w:spacing w:val="8"/>
          <w:kern w:val="0"/>
          <w:sz w:val="28"/>
          <w:szCs w:val="28"/>
          <w:shd w:val="clear" w:color="auto" w:fill="FFFFFF"/>
          <w:lang w:eastAsia="zh-CN"/>
        </w:rPr>
      </w:pPr>
      <w:r>
        <w:rPr>
          <w:rFonts w:hint="eastAsia" w:ascii="仿宋" w:hAnsi="仿宋" w:eastAsia="仿宋" w:cs="宋体"/>
          <w:spacing w:val="8"/>
          <w:kern w:val="0"/>
          <w:sz w:val="28"/>
          <w:szCs w:val="28"/>
          <w:shd w:val="clear" w:color="auto" w:fill="FFFFFF"/>
          <w:lang w:val="en-US" w:eastAsia="zh-CN" w:bidi="ar-SA"/>
        </w:rPr>
        <w:t>6、报名资料费及保证金：竞租者应缴纳报名及资料费30元/标的（不退），报名人（现场报名、保证金的缴纳以及现场竞租人须同一人）于报名截止前缴纳指定账户（不计息）。</w:t>
      </w:r>
    </w:p>
    <w:p>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firstLine="594" w:firstLineChars="200"/>
        <w:jc w:val="both"/>
        <w:textAlignment w:val="auto"/>
        <w:rPr>
          <w:rStyle w:val="14"/>
          <w:rFonts w:hint="eastAsia" w:ascii="仿宋" w:hAnsi="仿宋" w:eastAsia="仿宋" w:cs="宋体"/>
          <w:spacing w:val="8"/>
          <w:sz w:val="28"/>
          <w:szCs w:val="28"/>
          <w:shd w:val="clear" w:color="auto" w:fill="FFFFFF"/>
        </w:rPr>
      </w:pPr>
      <w:r>
        <w:rPr>
          <w:rStyle w:val="14"/>
          <w:rFonts w:hint="eastAsia" w:ascii="仿宋" w:hAnsi="仿宋" w:eastAsia="仿宋" w:cs="宋体"/>
          <w:spacing w:val="8"/>
          <w:sz w:val="28"/>
          <w:szCs w:val="28"/>
          <w:shd w:val="clear" w:color="auto" w:fill="FFFFFF"/>
        </w:rPr>
        <w:t>7、竞租保证金缴纳账户：</w:t>
      </w:r>
    </w:p>
    <w:p>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firstLine="594" w:firstLineChars="200"/>
        <w:jc w:val="both"/>
        <w:textAlignment w:val="auto"/>
        <w:rPr>
          <w:rStyle w:val="14"/>
          <w:rFonts w:hint="eastAsia" w:ascii="仿宋" w:hAnsi="仿宋" w:eastAsia="仿宋" w:cs="宋体"/>
          <w:spacing w:val="8"/>
          <w:sz w:val="28"/>
          <w:szCs w:val="28"/>
          <w:shd w:val="clear" w:color="auto" w:fill="FFFFFF"/>
          <w:lang w:eastAsia="zh-CN"/>
        </w:rPr>
      </w:pPr>
      <w:r>
        <w:rPr>
          <w:rStyle w:val="14"/>
          <w:rFonts w:hint="eastAsia" w:ascii="仿宋" w:hAnsi="仿宋" w:eastAsia="仿宋" w:cs="宋体"/>
          <w:spacing w:val="8"/>
          <w:sz w:val="28"/>
          <w:szCs w:val="28"/>
          <w:shd w:val="clear" w:color="auto" w:fill="FFFFFF"/>
        </w:rPr>
        <w:t>账户名：赣州美家物业管理有限公司</w:t>
      </w:r>
      <w:r>
        <w:rPr>
          <w:rStyle w:val="14"/>
          <w:rFonts w:hint="eastAsia" w:ascii="仿宋" w:hAnsi="仿宋" w:eastAsia="仿宋" w:cs="宋体"/>
          <w:spacing w:val="8"/>
          <w:sz w:val="28"/>
          <w:szCs w:val="28"/>
          <w:shd w:val="clear" w:color="auto" w:fill="FFFFFF"/>
          <w:lang w:eastAsia="zh-CN"/>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firstLine="594" w:firstLineChars="200"/>
        <w:jc w:val="both"/>
        <w:textAlignment w:val="auto"/>
        <w:rPr>
          <w:rStyle w:val="14"/>
          <w:rFonts w:hint="eastAsia" w:ascii="仿宋" w:hAnsi="仿宋" w:eastAsia="仿宋" w:cs="宋体"/>
          <w:spacing w:val="8"/>
          <w:sz w:val="28"/>
          <w:szCs w:val="28"/>
          <w:shd w:val="clear" w:color="auto" w:fill="FFFFFF"/>
          <w:lang w:eastAsia="zh-CN"/>
        </w:rPr>
      </w:pPr>
      <w:r>
        <w:rPr>
          <w:rStyle w:val="14"/>
          <w:rFonts w:hint="eastAsia" w:ascii="仿宋" w:hAnsi="仿宋" w:eastAsia="仿宋" w:cs="宋体"/>
          <w:spacing w:val="8"/>
          <w:sz w:val="28"/>
          <w:szCs w:val="28"/>
          <w:shd w:val="clear" w:color="auto" w:fill="FFFFFF"/>
        </w:rPr>
        <w:t>开户行：赣州银行股份有限公司开发区支行</w:t>
      </w:r>
      <w:r>
        <w:rPr>
          <w:rStyle w:val="14"/>
          <w:rFonts w:hint="eastAsia" w:ascii="仿宋" w:hAnsi="仿宋" w:eastAsia="仿宋" w:cs="宋体"/>
          <w:spacing w:val="8"/>
          <w:sz w:val="28"/>
          <w:szCs w:val="28"/>
          <w:shd w:val="clear" w:color="auto" w:fill="FFFFFF"/>
          <w:lang w:eastAsia="zh-CN"/>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firstLine="594" w:firstLineChars="200"/>
        <w:jc w:val="both"/>
        <w:textAlignment w:val="auto"/>
        <w:rPr>
          <w:rStyle w:val="14"/>
          <w:rFonts w:hint="eastAsia" w:ascii="仿宋" w:hAnsi="仿宋" w:eastAsia="仿宋" w:cs="宋体"/>
          <w:spacing w:val="8"/>
          <w:sz w:val="28"/>
          <w:szCs w:val="28"/>
          <w:shd w:val="clear" w:color="auto" w:fill="FFFFFF"/>
        </w:rPr>
      </w:pPr>
      <w:r>
        <w:rPr>
          <w:rStyle w:val="14"/>
          <w:rFonts w:hint="eastAsia" w:ascii="仿宋" w:hAnsi="仿宋" w:eastAsia="仿宋" w:cs="宋体"/>
          <w:spacing w:val="8"/>
          <w:sz w:val="28"/>
          <w:szCs w:val="28"/>
          <w:shd w:val="clear" w:color="auto" w:fill="FFFFFF"/>
        </w:rPr>
        <w:t>账号：2885000103080012148</w:t>
      </w:r>
    </w:p>
    <w:p>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firstLine="594" w:firstLineChars="200"/>
        <w:jc w:val="both"/>
        <w:textAlignment w:val="auto"/>
        <w:rPr>
          <w:rStyle w:val="14"/>
          <w:rFonts w:hint="eastAsia" w:ascii="仿宋" w:hAnsi="仿宋" w:eastAsia="仿宋" w:cs="宋体"/>
          <w:spacing w:val="8"/>
          <w:sz w:val="28"/>
          <w:szCs w:val="28"/>
          <w:shd w:val="clear" w:color="auto" w:fill="FFFFFF"/>
        </w:rPr>
      </w:pPr>
      <w:r>
        <w:rPr>
          <w:rStyle w:val="14"/>
          <w:rFonts w:hint="eastAsia" w:ascii="仿宋" w:hAnsi="仿宋" w:eastAsia="仿宋" w:cs="宋体"/>
          <w:spacing w:val="8"/>
          <w:sz w:val="28"/>
          <w:szCs w:val="28"/>
          <w:shd w:val="clear" w:color="auto" w:fill="FFFFFF"/>
          <w:lang w:eastAsia="zh-CN"/>
        </w:rPr>
        <w:t>（</w:t>
      </w:r>
      <w:r>
        <w:rPr>
          <w:rStyle w:val="14"/>
          <w:rFonts w:hint="eastAsia" w:ascii="仿宋" w:hAnsi="仿宋" w:eastAsia="仿宋" w:cs="宋体"/>
          <w:spacing w:val="8"/>
          <w:sz w:val="28"/>
          <w:szCs w:val="28"/>
          <w:shd w:val="clear" w:color="auto" w:fill="FFFFFF"/>
        </w:rPr>
        <w:t>转账备注：</w:t>
      </w:r>
      <w:r>
        <w:rPr>
          <w:rStyle w:val="14"/>
          <w:rFonts w:hint="eastAsia" w:ascii="仿宋" w:hAnsi="仿宋" w:eastAsia="仿宋" w:cs="宋体"/>
          <w:spacing w:val="8"/>
          <w:sz w:val="28"/>
          <w:szCs w:val="28"/>
          <w:shd w:val="clear" w:color="auto" w:fill="FFFFFF"/>
          <w:lang w:eastAsia="zh-CN"/>
        </w:rPr>
        <w:t>杨坑</w:t>
      </w:r>
      <w:r>
        <w:rPr>
          <w:rStyle w:val="14"/>
          <w:rFonts w:hint="eastAsia" w:ascii="仿宋" w:hAnsi="仿宋" w:eastAsia="仿宋" w:cs="宋体"/>
          <w:spacing w:val="8"/>
          <w:sz w:val="28"/>
          <w:szCs w:val="28"/>
          <w:shd w:val="clear" w:color="auto" w:fill="FFFFFF"/>
        </w:rPr>
        <w:t>农贸市场竞租保证金</w:t>
      </w:r>
      <w:r>
        <w:rPr>
          <w:rStyle w:val="14"/>
          <w:rFonts w:hint="eastAsia" w:ascii="仿宋" w:hAnsi="仿宋" w:eastAsia="仿宋" w:cs="宋体"/>
          <w:spacing w:val="8"/>
          <w:sz w:val="28"/>
          <w:szCs w:val="28"/>
          <w:shd w:val="clear" w:color="auto" w:fill="FFFFFF"/>
          <w:lang w:eastAsia="zh-CN"/>
        </w:rPr>
        <w:t>）</w:t>
      </w:r>
      <w:r>
        <w:rPr>
          <w:rStyle w:val="14"/>
          <w:rFonts w:hint="eastAsia" w:ascii="仿宋" w:hAnsi="仿宋" w:eastAsia="仿宋" w:cs="宋体"/>
          <w:spacing w:val="8"/>
          <w:sz w:val="28"/>
          <w:szCs w:val="28"/>
          <w:shd w:val="clear" w:color="auto" w:fill="FFFFFF"/>
        </w:rPr>
        <w:t>。</w:t>
      </w:r>
    </w:p>
    <w:p>
      <w:pPr>
        <w:keepNext w:val="0"/>
        <w:keepLines w:val="0"/>
        <w:pageBreakBefore w:val="0"/>
        <w:widowControl/>
        <w:kinsoku/>
        <w:wordWrap/>
        <w:overflowPunct/>
        <w:topLinePunct w:val="0"/>
        <w:autoSpaceDE/>
        <w:autoSpaceDN/>
        <w:bidi w:val="0"/>
        <w:adjustRightInd/>
        <w:snapToGrid/>
        <w:spacing w:line="520" w:lineRule="exact"/>
        <w:ind w:firstLine="582" w:firstLineChars="196"/>
        <w:jc w:val="left"/>
        <w:textAlignment w:val="auto"/>
        <w:rPr>
          <w:rFonts w:ascii="仿宋" w:hAnsi="仿宋" w:eastAsia="仿宋" w:cs="宋体"/>
          <w:b/>
          <w:bCs/>
          <w:sz w:val="28"/>
          <w:szCs w:val="28"/>
        </w:rPr>
      </w:pPr>
      <w:r>
        <w:rPr>
          <w:rFonts w:hint="eastAsia" w:ascii="仿宋" w:hAnsi="仿宋" w:eastAsia="仿宋" w:cs="宋体"/>
          <w:b/>
          <w:bCs/>
          <w:spacing w:val="8"/>
          <w:kern w:val="0"/>
          <w:sz w:val="28"/>
          <w:szCs w:val="28"/>
          <w:shd w:val="clear" w:color="auto" w:fill="FFFFFF"/>
          <w:lang w:eastAsia="zh-CN"/>
        </w:rPr>
        <w:t>七</w:t>
      </w:r>
      <w:r>
        <w:rPr>
          <w:rFonts w:hint="eastAsia" w:ascii="仿宋" w:hAnsi="仿宋" w:eastAsia="仿宋" w:cs="宋体"/>
          <w:b/>
          <w:bCs/>
          <w:spacing w:val="8"/>
          <w:kern w:val="0"/>
          <w:sz w:val="28"/>
          <w:szCs w:val="28"/>
          <w:shd w:val="clear" w:color="auto" w:fill="FFFFFF"/>
        </w:rPr>
        <w:t>、特别说明</w:t>
      </w:r>
    </w:p>
    <w:p>
      <w:pPr>
        <w:keepNext w:val="0"/>
        <w:keepLines w:val="0"/>
        <w:pageBreakBefore w:val="0"/>
        <w:kinsoku/>
        <w:wordWrap/>
        <w:overflowPunct/>
        <w:topLinePunct w:val="0"/>
        <w:autoSpaceDE/>
        <w:autoSpaceDN/>
        <w:bidi w:val="0"/>
        <w:adjustRightInd/>
        <w:snapToGrid/>
        <w:spacing w:line="520" w:lineRule="exact"/>
        <w:ind w:firstLine="592" w:firstLineChars="200"/>
        <w:textAlignment w:val="auto"/>
        <w:rPr>
          <w:rFonts w:ascii="仿宋" w:hAnsi="仿宋" w:eastAsia="仿宋" w:cs="宋体"/>
          <w:spacing w:val="8"/>
          <w:kern w:val="0"/>
          <w:sz w:val="28"/>
          <w:szCs w:val="28"/>
          <w:shd w:val="clear" w:color="auto" w:fill="FFFFFF"/>
        </w:rPr>
      </w:pPr>
      <w:r>
        <w:rPr>
          <w:rFonts w:hint="eastAsia" w:ascii="仿宋" w:hAnsi="仿宋" w:eastAsia="仿宋" w:cs="宋体"/>
          <w:spacing w:val="8"/>
          <w:kern w:val="0"/>
          <w:sz w:val="28"/>
          <w:szCs w:val="28"/>
          <w:shd w:val="clear" w:color="auto" w:fill="FFFFFF"/>
        </w:rPr>
        <w:t>竞租人在竞租前自行对所竞租经营权的商铺及相关环境进行细致的现场考察，并同意委托人按现状交付，且应对经营的商业风险进行充分研判，自担风险。拍卖人及委托方不承担本次拍卖标的任何瑕疵担保责任。</w:t>
      </w:r>
    </w:p>
    <w:p>
      <w:pPr>
        <w:keepNext w:val="0"/>
        <w:keepLines w:val="0"/>
        <w:pageBreakBefore w:val="0"/>
        <w:widowControl/>
        <w:kinsoku/>
        <w:wordWrap/>
        <w:overflowPunct/>
        <w:topLinePunct w:val="0"/>
        <w:autoSpaceDE/>
        <w:autoSpaceDN/>
        <w:bidi w:val="0"/>
        <w:adjustRightInd/>
        <w:snapToGrid/>
        <w:spacing w:line="520" w:lineRule="exact"/>
        <w:ind w:firstLine="582" w:firstLineChars="196"/>
        <w:jc w:val="left"/>
        <w:textAlignment w:val="auto"/>
        <w:rPr>
          <w:rFonts w:ascii="仿宋" w:hAnsi="仿宋" w:eastAsia="仿宋" w:cs="宋体"/>
          <w:b/>
          <w:bCs/>
          <w:sz w:val="28"/>
          <w:szCs w:val="28"/>
        </w:rPr>
      </w:pPr>
      <w:r>
        <w:rPr>
          <w:rFonts w:hint="eastAsia" w:ascii="仿宋" w:hAnsi="仿宋" w:eastAsia="仿宋" w:cs="宋体"/>
          <w:b/>
          <w:bCs/>
          <w:spacing w:val="8"/>
          <w:kern w:val="0"/>
          <w:sz w:val="28"/>
          <w:szCs w:val="28"/>
          <w:shd w:val="clear" w:color="auto" w:fill="FFFFFF"/>
          <w:lang w:eastAsia="zh-CN"/>
        </w:rPr>
        <w:t>八</w:t>
      </w:r>
      <w:r>
        <w:rPr>
          <w:rFonts w:hint="eastAsia" w:ascii="仿宋" w:hAnsi="仿宋" w:eastAsia="仿宋" w:cs="宋体"/>
          <w:b/>
          <w:bCs/>
          <w:spacing w:val="8"/>
          <w:kern w:val="0"/>
          <w:sz w:val="28"/>
          <w:szCs w:val="28"/>
          <w:shd w:val="clear" w:color="auto" w:fill="FFFFFF"/>
        </w:rPr>
        <w:t>、咨询电话</w:t>
      </w:r>
    </w:p>
    <w:p>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firstLine="592" w:firstLineChars="200"/>
        <w:jc w:val="both"/>
        <w:textAlignment w:val="auto"/>
        <w:rPr>
          <w:rFonts w:ascii="仿宋" w:hAnsi="仿宋" w:eastAsia="仿宋" w:cs="宋体"/>
          <w:sz w:val="28"/>
          <w:szCs w:val="28"/>
        </w:rPr>
      </w:pPr>
      <w:r>
        <w:rPr>
          <w:rFonts w:hint="eastAsia" w:ascii="仿宋" w:hAnsi="仿宋" w:eastAsia="仿宋" w:cs="宋体"/>
          <w:spacing w:val="8"/>
          <w:sz w:val="28"/>
          <w:szCs w:val="28"/>
          <w:shd w:val="clear" w:color="auto" w:fill="FFFFFF"/>
        </w:rPr>
        <w:t>1、江西省九鼎拍卖有限公司：0797-8211167。</w:t>
      </w:r>
    </w:p>
    <w:p>
      <w:pPr>
        <w:pStyle w:val="10"/>
        <w:keepNext w:val="0"/>
        <w:keepLines w:val="0"/>
        <w:pageBreakBefore w:val="0"/>
        <w:widowControl/>
        <w:kinsoku/>
        <w:wordWrap/>
        <w:overflowPunct/>
        <w:topLinePunct w:val="0"/>
        <w:autoSpaceDE/>
        <w:autoSpaceDN/>
        <w:bidi w:val="0"/>
        <w:adjustRightInd/>
        <w:snapToGrid/>
        <w:spacing w:beforeAutospacing="0" w:afterAutospacing="0" w:line="520" w:lineRule="exact"/>
        <w:ind w:firstLine="592" w:firstLineChars="200"/>
        <w:jc w:val="both"/>
        <w:textAlignment w:val="auto"/>
        <w:rPr>
          <w:rFonts w:ascii="仿宋" w:hAnsi="仿宋" w:eastAsia="仿宋" w:cs="宋体"/>
          <w:b/>
          <w:sz w:val="28"/>
          <w:szCs w:val="28"/>
        </w:rPr>
      </w:pPr>
      <w:r>
        <w:rPr>
          <w:rFonts w:hint="default" w:ascii="仿宋" w:hAnsi="仿宋" w:eastAsia="仿宋" w:cs="宋体"/>
          <w:spacing w:val="8"/>
          <w:sz w:val="28"/>
          <w:szCs w:val="28"/>
          <w:shd w:val="clear" w:color="auto" w:fill="FFFFFF"/>
          <w:lang w:val="en-US"/>
        </w:rPr>
        <w:t>2</w:t>
      </w:r>
      <w:bookmarkStart w:id="1" w:name="_GoBack"/>
      <w:bookmarkEnd w:id="1"/>
      <w:r>
        <w:rPr>
          <w:rFonts w:hint="eastAsia" w:ascii="仿宋" w:hAnsi="仿宋" w:eastAsia="仿宋" w:cs="宋体"/>
          <w:spacing w:val="8"/>
          <w:sz w:val="28"/>
          <w:szCs w:val="28"/>
          <w:shd w:val="clear" w:color="auto" w:fill="FFFFFF"/>
        </w:rPr>
        <w:t>、未尽事宜以竞租文件竞租规则为准。</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宋体"/>
          <w:spacing w:val="8"/>
          <w:kern w:val="0"/>
          <w:sz w:val="28"/>
          <w:szCs w:val="28"/>
          <w:shd w:val="clear" w:color="auto" w:fill="FFFFFF"/>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s="宋体"/>
          <w:spacing w:val="8"/>
          <w:kern w:val="0"/>
          <w:sz w:val="28"/>
          <w:szCs w:val="28"/>
          <w:shd w:val="clear" w:color="auto" w:fill="FFFFFF"/>
        </w:rPr>
      </w:pPr>
      <w:r>
        <w:rPr>
          <w:rFonts w:hint="eastAsia" w:ascii="仿宋" w:hAnsi="仿宋" w:eastAsia="仿宋" w:cs="宋体"/>
          <w:spacing w:val="8"/>
          <w:kern w:val="0"/>
          <w:sz w:val="28"/>
          <w:szCs w:val="28"/>
          <w:shd w:val="clear" w:color="auto" w:fill="FFFFFF"/>
        </w:rPr>
        <w:t xml:space="preserve">                         </w:t>
      </w:r>
      <w:r>
        <w:rPr>
          <w:rFonts w:hint="eastAsia" w:ascii="仿宋" w:hAnsi="仿宋" w:eastAsia="仿宋" w:cs="宋体"/>
          <w:spacing w:val="8"/>
          <w:kern w:val="0"/>
          <w:sz w:val="28"/>
          <w:szCs w:val="28"/>
          <w:shd w:val="clear" w:color="auto" w:fill="FFFFFF"/>
          <w:lang w:val="en-US" w:eastAsia="zh-CN"/>
        </w:rPr>
        <w:t xml:space="preserve">         </w:t>
      </w:r>
      <w:r>
        <w:rPr>
          <w:rFonts w:hint="eastAsia" w:ascii="仿宋" w:hAnsi="仿宋" w:eastAsia="仿宋" w:cs="宋体"/>
          <w:spacing w:val="8"/>
          <w:kern w:val="0"/>
          <w:sz w:val="28"/>
          <w:szCs w:val="28"/>
          <w:shd w:val="clear" w:color="auto" w:fill="FFFFFF"/>
        </w:rPr>
        <w:t>赣州美家物业管理有限公司</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s="宋体"/>
          <w:spacing w:val="8"/>
          <w:kern w:val="0"/>
          <w:sz w:val="28"/>
          <w:szCs w:val="28"/>
          <w:shd w:val="clear" w:color="auto" w:fill="FFFFFF"/>
        </w:rPr>
      </w:pPr>
      <w:r>
        <w:rPr>
          <w:rFonts w:hint="eastAsia" w:ascii="仿宋" w:hAnsi="仿宋" w:eastAsia="仿宋" w:cs="宋体"/>
          <w:spacing w:val="8"/>
          <w:kern w:val="0"/>
          <w:sz w:val="28"/>
          <w:szCs w:val="28"/>
          <w:shd w:val="clear" w:color="auto" w:fill="FFFFFF"/>
        </w:rPr>
        <w:t xml:space="preserve">                        </w:t>
      </w:r>
      <w:r>
        <w:rPr>
          <w:rFonts w:hint="eastAsia" w:ascii="仿宋" w:hAnsi="仿宋" w:eastAsia="仿宋" w:cs="宋体"/>
          <w:spacing w:val="8"/>
          <w:kern w:val="0"/>
          <w:sz w:val="28"/>
          <w:szCs w:val="28"/>
          <w:shd w:val="clear" w:color="auto" w:fill="FFFFFF"/>
          <w:lang w:val="en-US" w:eastAsia="zh-CN"/>
        </w:rPr>
        <w:t xml:space="preserve">           </w:t>
      </w:r>
      <w:r>
        <w:rPr>
          <w:rFonts w:hint="eastAsia" w:ascii="仿宋" w:hAnsi="仿宋" w:eastAsia="仿宋" w:cs="宋体"/>
          <w:spacing w:val="8"/>
          <w:kern w:val="0"/>
          <w:sz w:val="28"/>
          <w:szCs w:val="28"/>
          <w:shd w:val="clear" w:color="auto" w:fill="FFFFFF"/>
        </w:rPr>
        <w:t>江西省九鼎拍卖有限公司</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宋体" w:hAnsi="宋体" w:eastAsia="宋体" w:cs="宋体"/>
          <w:spacing w:val="8"/>
          <w:kern w:val="0"/>
          <w:sz w:val="28"/>
          <w:szCs w:val="28"/>
          <w:shd w:val="clear" w:color="auto" w:fill="FFFFFF"/>
        </w:rPr>
      </w:pPr>
      <w:r>
        <w:rPr>
          <w:rFonts w:hint="eastAsia" w:ascii="仿宋" w:hAnsi="仿宋" w:eastAsia="仿宋" w:cs="宋体"/>
          <w:spacing w:val="8"/>
          <w:kern w:val="0"/>
          <w:sz w:val="28"/>
          <w:szCs w:val="28"/>
          <w:shd w:val="clear" w:color="auto" w:fill="FFFFFF"/>
        </w:rPr>
        <w:t xml:space="preserve">                         </w:t>
      </w:r>
      <w:r>
        <w:rPr>
          <w:rFonts w:hint="eastAsia" w:ascii="仿宋" w:hAnsi="仿宋" w:eastAsia="仿宋" w:cs="宋体"/>
          <w:spacing w:val="8"/>
          <w:kern w:val="0"/>
          <w:sz w:val="28"/>
          <w:szCs w:val="28"/>
          <w:shd w:val="clear" w:color="auto" w:fill="FFFFFF"/>
          <w:lang w:val="en-US" w:eastAsia="zh-CN"/>
        </w:rPr>
        <w:t xml:space="preserve">           </w:t>
      </w:r>
      <w:r>
        <w:rPr>
          <w:rFonts w:hint="eastAsia" w:ascii="仿宋" w:hAnsi="仿宋" w:eastAsia="仿宋" w:cs="宋体"/>
          <w:spacing w:val="8"/>
          <w:kern w:val="0"/>
          <w:sz w:val="28"/>
          <w:szCs w:val="28"/>
          <w:shd w:val="clear" w:color="auto" w:fill="FFFFFF"/>
        </w:rPr>
        <w:t>2022年</w:t>
      </w:r>
      <w:r>
        <w:rPr>
          <w:rFonts w:hint="eastAsia" w:ascii="仿宋" w:hAnsi="仿宋" w:eastAsia="仿宋" w:cs="宋体"/>
          <w:spacing w:val="8"/>
          <w:kern w:val="0"/>
          <w:sz w:val="28"/>
          <w:szCs w:val="28"/>
          <w:shd w:val="clear" w:color="auto" w:fill="FFFFFF"/>
          <w:lang w:val="en-US" w:eastAsia="zh-CN"/>
        </w:rPr>
        <w:t>8</w:t>
      </w:r>
      <w:r>
        <w:rPr>
          <w:rFonts w:hint="eastAsia" w:ascii="仿宋" w:hAnsi="仿宋" w:eastAsia="仿宋" w:cs="宋体"/>
          <w:spacing w:val="8"/>
          <w:kern w:val="0"/>
          <w:sz w:val="28"/>
          <w:szCs w:val="28"/>
          <w:shd w:val="clear" w:color="auto" w:fill="FFFFFF"/>
        </w:rPr>
        <w:t>月</w:t>
      </w:r>
      <w:r>
        <w:rPr>
          <w:rFonts w:hint="eastAsia" w:ascii="仿宋" w:hAnsi="仿宋" w:eastAsia="仿宋" w:cs="宋体"/>
          <w:spacing w:val="8"/>
          <w:kern w:val="0"/>
          <w:sz w:val="28"/>
          <w:szCs w:val="28"/>
          <w:shd w:val="clear" w:color="auto" w:fill="FFFFFF"/>
          <w:lang w:val="en-US" w:eastAsia="zh-CN"/>
        </w:rPr>
        <w:t>3</w:t>
      </w:r>
      <w:r>
        <w:rPr>
          <w:rFonts w:hint="eastAsia" w:ascii="仿宋" w:hAnsi="仿宋" w:eastAsia="仿宋" w:cs="宋体"/>
          <w:spacing w:val="8"/>
          <w:kern w:val="0"/>
          <w:sz w:val="28"/>
          <w:szCs w:val="28"/>
          <w:shd w:val="clear" w:color="auto" w:fill="FFFFFF"/>
        </w:rPr>
        <w:t>日</w:t>
      </w:r>
    </w:p>
    <w:p>
      <w:pPr>
        <w:rPr>
          <w:rFonts w:ascii="仿宋" w:hAnsi="仿宋" w:eastAsia="仿宋" w:cs="仿宋"/>
          <w:b/>
          <w:bCs/>
          <w:sz w:val="32"/>
          <w:szCs w:val="32"/>
        </w:rPr>
      </w:pPr>
    </w:p>
    <w:p>
      <w:pPr>
        <w:rPr>
          <w:rFonts w:ascii="仿宋" w:hAnsi="仿宋" w:eastAsia="仿宋" w:cs="仿宋"/>
          <w:b/>
          <w:bCs/>
          <w:sz w:val="32"/>
          <w:szCs w:val="32"/>
        </w:rPr>
      </w:pPr>
    </w:p>
    <w:p>
      <w:pPr>
        <w:rPr>
          <w:rFonts w:ascii="仿宋" w:hAnsi="仿宋" w:eastAsia="仿宋" w:cs="仿宋"/>
          <w:b/>
          <w:bCs/>
          <w:sz w:val="32"/>
          <w:szCs w:val="32"/>
        </w:rPr>
      </w:pPr>
    </w:p>
    <w:p>
      <w:pPr>
        <w:pStyle w:val="2"/>
        <w:rPr>
          <w:rFonts w:ascii="仿宋" w:hAnsi="仿宋" w:eastAsia="仿宋" w:cs="仿宋"/>
          <w:b/>
          <w:bCs/>
          <w:sz w:val="32"/>
          <w:szCs w:val="32"/>
        </w:rPr>
      </w:pPr>
    </w:p>
    <w:p>
      <w:pPr>
        <w:pStyle w:val="2"/>
        <w:rPr>
          <w:rFonts w:ascii="仿宋" w:hAnsi="仿宋" w:eastAsia="仿宋" w:cs="仿宋"/>
          <w:b/>
          <w:bCs/>
          <w:sz w:val="32"/>
          <w:szCs w:val="32"/>
        </w:rPr>
      </w:pPr>
    </w:p>
    <w:p>
      <w:pPr>
        <w:jc w:val="center"/>
        <w:rPr>
          <w:rStyle w:val="14"/>
          <w:rFonts w:hint="eastAsia" w:ascii="仿宋" w:hAnsi="仿宋" w:eastAsia="仿宋" w:cs="仿宋"/>
          <w:spacing w:val="8"/>
          <w:kern w:val="0"/>
          <w:sz w:val="36"/>
          <w:szCs w:val="36"/>
          <w:shd w:val="clear" w:color="auto" w:fill="FFFFFF"/>
        </w:rPr>
      </w:pPr>
    </w:p>
    <w:p>
      <w:pPr>
        <w:rPr>
          <w:rStyle w:val="14"/>
          <w:rFonts w:hint="eastAsia" w:ascii="仿宋" w:hAnsi="仿宋" w:eastAsia="仿宋" w:cs="仿宋"/>
          <w:spacing w:val="8"/>
          <w:kern w:val="0"/>
          <w:sz w:val="36"/>
          <w:szCs w:val="36"/>
          <w:shd w:val="clear" w:color="auto" w:fill="FFFFFF"/>
        </w:rPr>
      </w:pPr>
      <w:r>
        <w:rPr>
          <w:rStyle w:val="14"/>
          <w:rFonts w:hint="eastAsia" w:ascii="仿宋" w:hAnsi="仿宋" w:eastAsia="仿宋" w:cs="仿宋"/>
          <w:spacing w:val="8"/>
          <w:kern w:val="0"/>
          <w:sz w:val="36"/>
          <w:szCs w:val="36"/>
          <w:shd w:val="clear" w:color="auto" w:fill="FFFFFF"/>
        </w:rPr>
        <w:br w:type="page"/>
      </w:r>
    </w:p>
    <w:p>
      <w:pPr>
        <w:jc w:val="center"/>
        <w:rPr>
          <w:rStyle w:val="14"/>
          <w:rFonts w:hint="eastAsia" w:ascii="仿宋" w:hAnsi="仿宋" w:eastAsia="仿宋" w:cs="仿宋"/>
          <w:spacing w:val="8"/>
          <w:kern w:val="0"/>
          <w:sz w:val="36"/>
          <w:szCs w:val="36"/>
          <w:shd w:val="clear" w:color="auto" w:fill="FFFFFF"/>
        </w:rPr>
      </w:pPr>
      <w:r>
        <w:rPr>
          <w:rStyle w:val="14"/>
          <w:rFonts w:hint="eastAsia" w:ascii="仿宋" w:hAnsi="仿宋" w:eastAsia="仿宋" w:cs="仿宋"/>
          <w:spacing w:val="8"/>
          <w:kern w:val="0"/>
          <w:sz w:val="36"/>
          <w:szCs w:val="36"/>
          <w:shd w:val="clear" w:color="auto" w:fill="FFFFFF"/>
        </w:rPr>
        <w:t>杨坑农贸市场摊位及店铺</w:t>
      </w:r>
      <w:r>
        <w:rPr>
          <w:rStyle w:val="14"/>
          <w:rFonts w:hint="eastAsia" w:ascii="仿宋" w:hAnsi="仿宋" w:eastAsia="仿宋" w:cs="仿宋"/>
          <w:spacing w:val="8"/>
          <w:kern w:val="0"/>
          <w:sz w:val="36"/>
          <w:szCs w:val="36"/>
          <w:shd w:val="clear" w:color="auto" w:fill="FFFFFF"/>
          <w:lang w:val="en-US" w:eastAsia="zh-CN"/>
        </w:rPr>
        <w:t>2年</w:t>
      </w:r>
      <w:r>
        <w:rPr>
          <w:rStyle w:val="14"/>
          <w:rFonts w:hint="eastAsia" w:ascii="仿宋" w:hAnsi="仿宋" w:eastAsia="仿宋" w:cs="仿宋"/>
          <w:spacing w:val="8"/>
          <w:kern w:val="0"/>
          <w:sz w:val="36"/>
          <w:szCs w:val="36"/>
          <w:shd w:val="clear" w:color="auto" w:fill="FFFFFF"/>
        </w:rPr>
        <w:t>经营权</w:t>
      </w:r>
    </w:p>
    <w:p>
      <w:pPr>
        <w:jc w:val="center"/>
        <w:rPr>
          <w:rStyle w:val="14"/>
          <w:rFonts w:cs="微软雅黑" w:asciiTheme="minorEastAsia" w:hAnsiTheme="minorEastAsia"/>
          <w:spacing w:val="8"/>
          <w:kern w:val="0"/>
          <w:sz w:val="36"/>
          <w:szCs w:val="36"/>
          <w:shd w:val="clear" w:color="auto" w:fill="FFFFFF"/>
        </w:rPr>
      </w:pPr>
      <w:r>
        <w:rPr>
          <w:rStyle w:val="14"/>
          <w:rFonts w:hint="eastAsia" w:ascii="仿宋" w:hAnsi="仿宋" w:eastAsia="仿宋" w:cs="仿宋"/>
          <w:spacing w:val="8"/>
          <w:kern w:val="0"/>
          <w:sz w:val="36"/>
          <w:szCs w:val="36"/>
          <w:shd w:val="clear" w:color="auto" w:fill="FFFFFF"/>
        </w:rPr>
        <w:t>公开竞租须知</w:t>
      </w:r>
    </w:p>
    <w:p>
      <w:pPr>
        <w:keepNext w:val="0"/>
        <w:keepLines w:val="0"/>
        <w:pageBreakBefore w:val="0"/>
        <w:widowControl w:val="0"/>
        <w:kinsoku/>
        <w:wordWrap/>
        <w:overflowPunct/>
        <w:topLinePunct w:val="0"/>
        <w:autoSpaceDE/>
        <w:autoSpaceDN/>
        <w:bidi w:val="0"/>
        <w:adjustRightInd/>
        <w:snapToGrid/>
        <w:spacing w:line="500" w:lineRule="exact"/>
        <w:ind w:left="149" w:leftChars="71" w:right="13" w:rightChars="6" w:firstLine="560" w:firstLineChars="200"/>
        <w:textAlignment w:val="auto"/>
        <w:rPr>
          <w:rFonts w:ascii="仿宋" w:hAnsi="仿宋" w:eastAsia="仿宋" w:cs="宋体"/>
          <w:sz w:val="28"/>
          <w:szCs w:val="28"/>
        </w:rPr>
      </w:pPr>
      <w:r>
        <w:rPr>
          <w:rFonts w:hint="eastAsia" w:ascii="仿宋" w:hAnsi="仿宋" w:eastAsia="仿宋" w:cs="宋体"/>
          <w:sz w:val="28"/>
          <w:szCs w:val="28"/>
        </w:rPr>
        <w:t>为维护参加竞租活动各方当事人的合法权益，根据《中华人民共和国拍卖法》、《企业国有</w:t>
      </w:r>
      <w:r>
        <w:rPr>
          <w:rFonts w:hint="eastAsia" w:ascii="仿宋" w:hAnsi="仿宋" w:eastAsia="仿宋" w:cs="宋体"/>
          <w:sz w:val="28"/>
          <w:szCs w:val="28"/>
          <w:lang w:eastAsia="zh-CN"/>
        </w:rPr>
        <w:t>资产交易监督</w:t>
      </w:r>
      <w:r>
        <w:rPr>
          <w:rFonts w:hint="eastAsia" w:ascii="仿宋" w:hAnsi="仿宋" w:eastAsia="仿宋" w:cs="宋体"/>
          <w:sz w:val="28"/>
          <w:szCs w:val="28"/>
        </w:rPr>
        <w:t>管理办法》</w:t>
      </w:r>
      <w:r>
        <w:rPr>
          <w:rFonts w:hint="eastAsia" w:ascii="仿宋" w:hAnsi="仿宋" w:eastAsia="仿宋" w:cs="宋体"/>
          <w:sz w:val="28"/>
          <w:szCs w:val="28"/>
          <w:lang w:eastAsia="zh-CN"/>
        </w:rPr>
        <w:t>及</w:t>
      </w:r>
      <w:r>
        <w:rPr>
          <w:rFonts w:hint="eastAsia" w:ascii="仿宋" w:hAnsi="仿宋" w:eastAsia="仿宋" w:cs="宋体"/>
          <w:sz w:val="28"/>
          <w:szCs w:val="28"/>
        </w:rPr>
        <w:t>其他法律法规制定及结合委托方要求制定本规则。</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仿宋" w:hAnsi="仿宋" w:eastAsia="仿宋"/>
          <w:b/>
          <w:bCs/>
          <w:sz w:val="28"/>
          <w:szCs w:val="28"/>
        </w:rPr>
      </w:pPr>
      <w:r>
        <w:rPr>
          <w:rFonts w:hint="eastAsia" w:ascii="仿宋" w:hAnsi="仿宋" w:eastAsia="仿宋"/>
          <w:b/>
          <w:bCs/>
          <w:sz w:val="28"/>
          <w:szCs w:val="28"/>
        </w:rPr>
        <w:t>竞租原则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28"/>
          <w:szCs w:val="28"/>
        </w:rPr>
      </w:pPr>
      <w:r>
        <w:rPr>
          <w:rFonts w:hint="eastAsia" w:ascii="仿宋" w:hAnsi="仿宋" w:eastAsia="仿宋"/>
          <w:sz w:val="28"/>
          <w:szCs w:val="28"/>
        </w:rPr>
        <w:t xml:space="preserve">    本次竞租遵循“公开、公平、公正”和诚实信用的原则，价高者得，自由竞价。</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仿宋" w:hAnsi="仿宋" w:eastAsia="仿宋"/>
          <w:b/>
          <w:bCs/>
          <w:sz w:val="28"/>
          <w:szCs w:val="28"/>
        </w:rPr>
      </w:pPr>
      <w:r>
        <w:rPr>
          <w:rFonts w:hint="eastAsia" w:ascii="仿宋" w:hAnsi="仿宋" w:eastAsia="仿宋"/>
          <w:b/>
          <w:bCs/>
          <w:sz w:val="28"/>
          <w:szCs w:val="28"/>
        </w:rPr>
        <w:t>竞租方式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采取一次性密封报价竞租方式，按照有效报价最高者得的原则确定竞得人。在同等价格条件下，原承租户享有优先权，即二次报价权。</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lang w:eastAsia="zh-CN"/>
        </w:rPr>
        <w:t>三、</w:t>
      </w:r>
      <w:r>
        <w:rPr>
          <w:rFonts w:hint="eastAsia" w:ascii="仿宋" w:hAnsi="仿宋" w:eastAsia="仿宋" w:cs="宋体"/>
          <w:b/>
          <w:bCs/>
          <w:sz w:val="28"/>
          <w:szCs w:val="28"/>
        </w:rPr>
        <w:t>竞租相关时间及竞租地点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b w:val="0"/>
          <w:bCs w:val="0"/>
          <w:sz w:val="28"/>
          <w:szCs w:val="28"/>
        </w:rPr>
      </w:pPr>
      <w:r>
        <w:rPr>
          <w:rFonts w:hint="eastAsia" w:ascii="仿宋" w:hAnsi="仿宋" w:eastAsia="仿宋" w:cs="宋体"/>
          <w:b w:val="0"/>
          <w:bCs w:val="0"/>
          <w:sz w:val="28"/>
          <w:szCs w:val="28"/>
        </w:rPr>
        <w:t>1、竞租报名时间：即公告之日起至2022年</w:t>
      </w:r>
      <w:r>
        <w:rPr>
          <w:rFonts w:hint="eastAsia" w:ascii="仿宋" w:hAnsi="仿宋" w:eastAsia="仿宋" w:cs="宋体"/>
          <w:b w:val="0"/>
          <w:bCs w:val="0"/>
          <w:sz w:val="28"/>
          <w:szCs w:val="28"/>
          <w:lang w:val="en-US" w:eastAsia="zh-CN"/>
        </w:rPr>
        <w:t>8</w:t>
      </w:r>
      <w:r>
        <w:rPr>
          <w:rFonts w:hint="eastAsia" w:ascii="仿宋" w:hAnsi="仿宋" w:eastAsia="仿宋" w:cs="宋体"/>
          <w:b w:val="0"/>
          <w:bCs w:val="0"/>
          <w:sz w:val="28"/>
          <w:szCs w:val="28"/>
        </w:rPr>
        <w:t>月</w:t>
      </w:r>
      <w:r>
        <w:rPr>
          <w:rFonts w:hint="eastAsia" w:ascii="仿宋" w:hAnsi="仿宋" w:eastAsia="仿宋" w:cs="宋体"/>
          <w:b w:val="0"/>
          <w:bCs w:val="0"/>
          <w:sz w:val="28"/>
          <w:szCs w:val="28"/>
          <w:lang w:val="en-US" w:eastAsia="zh-CN"/>
        </w:rPr>
        <w:t>9</w:t>
      </w:r>
      <w:r>
        <w:rPr>
          <w:rFonts w:hint="eastAsia" w:ascii="仿宋" w:hAnsi="仿宋" w:eastAsia="仿宋" w:cs="宋体"/>
          <w:b w:val="0"/>
          <w:bCs w:val="0"/>
          <w:sz w:val="28"/>
          <w:szCs w:val="28"/>
        </w:rPr>
        <w:t>日17时止；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b w:val="0"/>
          <w:bCs w:val="0"/>
          <w:sz w:val="28"/>
          <w:szCs w:val="28"/>
        </w:rPr>
      </w:pPr>
      <w:r>
        <w:rPr>
          <w:rFonts w:hint="eastAsia" w:ascii="仿宋" w:hAnsi="仿宋" w:eastAsia="仿宋" w:cs="宋体"/>
          <w:b w:val="0"/>
          <w:bCs w:val="0"/>
          <w:sz w:val="28"/>
          <w:szCs w:val="28"/>
        </w:rPr>
        <w:t>2、竞租保证金到账截止时间：2022年</w:t>
      </w:r>
      <w:r>
        <w:rPr>
          <w:rFonts w:hint="eastAsia" w:ascii="仿宋" w:hAnsi="仿宋" w:eastAsia="仿宋" w:cs="宋体"/>
          <w:b w:val="0"/>
          <w:bCs w:val="0"/>
          <w:sz w:val="28"/>
          <w:szCs w:val="28"/>
          <w:lang w:val="en-US" w:eastAsia="zh-CN"/>
        </w:rPr>
        <w:t>8</w:t>
      </w:r>
      <w:r>
        <w:rPr>
          <w:rFonts w:hint="eastAsia" w:ascii="仿宋" w:hAnsi="仿宋" w:eastAsia="仿宋" w:cs="宋体"/>
          <w:b w:val="0"/>
          <w:bCs w:val="0"/>
          <w:sz w:val="28"/>
          <w:szCs w:val="28"/>
        </w:rPr>
        <w:t>月</w:t>
      </w:r>
      <w:r>
        <w:rPr>
          <w:rFonts w:hint="eastAsia" w:ascii="仿宋" w:hAnsi="仿宋" w:eastAsia="仿宋" w:cs="宋体"/>
          <w:b w:val="0"/>
          <w:bCs w:val="0"/>
          <w:sz w:val="28"/>
          <w:szCs w:val="28"/>
          <w:lang w:val="en-US" w:eastAsia="zh-CN"/>
        </w:rPr>
        <w:t>9</w:t>
      </w:r>
      <w:r>
        <w:rPr>
          <w:rFonts w:hint="eastAsia" w:ascii="仿宋" w:hAnsi="仿宋" w:eastAsia="仿宋" w:cs="宋体"/>
          <w:b w:val="0"/>
          <w:bCs w:val="0"/>
          <w:sz w:val="28"/>
          <w:szCs w:val="28"/>
        </w:rPr>
        <w:t>日17时止；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b w:val="0"/>
          <w:bCs w:val="0"/>
          <w:sz w:val="28"/>
          <w:szCs w:val="28"/>
        </w:rPr>
      </w:pPr>
      <w:r>
        <w:rPr>
          <w:rFonts w:hint="eastAsia" w:ascii="仿宋" w:hAnsi="仿宋" w:eastAsia="仿宋" w:cs="宋体"/>
          <w:b w:val="0"/>
          <w:bCs w:val="0"/>
          <w:sz w:val="28"/>
          <w:szCs w:val="28"/>
        </w:rPr>
        <w:t>3、竞租会时间：2022年</w:t>
      </w:r>
      <w:r>
        <w:rPr>
          <w:rFonts w:hint="eastAsia" w:ascii="仿宋" w:hAnsi="仿宋" w:eastAsia="仿宋" w:cs="宋体"/>
          <w:b w:val="0"/>
          <w:bCs w:val="0"/>
          <w:sz w:val="28"/>
          <w:szCs w:val="28"/>
          <w:lang w:val="en-US" w:eastAsia="zh-CN"/>
        </w:rPr>
        <w:t>8</w:t>
      </w:r>
      <w:r>
        <w:rPr>
          <w:rFonts w:hint="eastAsia" w:ascii="仿宋" w:hAnsi="仿宋" w:eastAsia="仿宋" w:cs="宋体"/>
          <w:b w:val="0"/>
          <w:bCs w:val="0"/>
          <w:sz w:val="28"/>
          <w:szCs w:val="28"/>
        </w:rPr>
        <w:t>月</w:t>
      </w:r>
      <w:r>
        <w:rPr>
          <w:rFonts w:hint="eastAsia" w:ascii="仿宋" w:hAnsi="仿宋" w:eastAsia="仿宋" w:cs="宋体"/>
          <w:b w:val="0"/>
          <w:bCs w:val="0"/>
          <w:sz w:val="28"/>
          <w:szCs w:val="28"/>
          <w:lang w:val="en-US" w:eastAsia="zh-CN"/>
        </w:rPr>
        <w:t>10</w:t>
      </w:r>
      <w:r>
        <w:rPr>
          <w:rFonts w:hint="eastAsia" w:ascii="仿宋" w:hAnsi="仿宋" w:eastAsia="仿宋" w:cs="宋体"/>
          <w:b w:val="0"/>
          <w:bCs w:val="0"/>
          <w:sz w:val="28"/>
          <w:szCs w:val="28"/>
        </w:rPr>
        <w:t>日1</w:t>
      </w:r>
      <w:r>
        <w:rPr>
          <w:rFonts w:hint="eastAsia" w:ascii="仿宋" w:hAnsi="仿宋" w:eastAsia="仿宋" w:cs="宋体"/>
          <w:b w:val="0"/>
          <w:bCs w:val="0"/>
          <w:sz w:val="28"/>
          <w:szCs w:val="28"/>
          <w:lang w:val="en-US" w:eastAsia="zh-CN"/>
        </w:rPr>
        <w:t>4</w:t>
      </w:r>
      <w:r>
        <w:rPr>
          <w:rFonts w:hint="eastAsia" w:ascii="仿宋" w:hAnsi="仿宋" w:eastAsia="仿宋" w:cs="宋体"/>
          <w:b w:val="0"/>
          <w:bCs w:val="0"/>
          <w:sz w:val="28"/>
          <w:szCs w:val="28"/>
        </w:rPr>
        <w:t>:00</w:t>
      </w:r>
      <w:r>
        <w:rPr>
          <w:rFonts w:hint="eastAsia" w:ascii="仿宋" w:hAnsi="仿宋" w:eastAsia="仿宋" w:cs="宋体"/>
          <w:b w:val="0"/>
          <w:bCs w:val="0"/>
          <w:sz w:val="28"/>
          <w:szCs w:val="28"/>
          <w:lang w:eastAsia="zh-CN"/>
        </w:rPr>
        <w:t>开始</w:t>
      </w:r>
      <w:r>
        <w:rPr>
          <w:rFonts w:hint="eastAsia" w:ascii="仿宋" w:hAnsi="仿宋" w:eastAsia="仿宋" w:cs="宋体"/>
          <w:b w:val="0"/>
          <w:bCs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b w:val="0"/>
          <w:bCs w:val="0"/>
          <w:sz w:val="28"/>
          <w:szCs w:val="28"/>
        </w:rPr>
      </w:pPr>
      <w:r>
        <w:rPr>
          <w:rFonts w:hint="eastAsia" w:ascii="仿宋" w:hAnsi="仿宋" w:eastAsia="仿宋" w:cs="宋体"/>
          <w:b w:val="0"/>
          <w:bCs w:val="0"/>
          <w:sz w:val="28"/>
          <w:szCs w:val="28"/>
        </w:rPr>
        <w:t>4、竞租会地点：赣州经开区国际企业中心1号楼四楼多功能厅。</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94" w:firstLineChars="200"/>
        <w:textAlignment w:val="auto"/>
        <w:rPr>
          <w:rFonts w:hint="eastAsia" w:ascii="仿宋" w:hAnsi="仿宋" w:eastAsia="仿宋" w:cs="宋体"/>
          <w:b/>
          <w:bCs/>
          <w:spacing w:val="8"/>
          <w:kern w:val="0"/>
          <w:sz w:val="28"/>
          <w:szCs w:val="28"/>
          <w:shd w:val="clear" w:color="auto" w:fill="FFFFFF"/>
          <w:lang w:eastAsia="zh-CN"/>
        </w:rPr>
      </w:pPr>
      <w:r>
        <w:rPr>
          <w:rFonts w:hint="eastAsia" w:ascii="仿宋" w:hAnsi="仿宋" w:eastAsia="仿宋" w:cs="宋体"/>
          <w:b/>
          <w:bCs/>
          <w:spacing w:val="8"/>
          <w:kern w:val="0"/>
          <w:sz w:val="28"/>
          <w:szCs w:val="28"/>
          <w:shd w:val="clear" w:color="auto" w:fill="FFFFFF"/>
          <w:lang w:eastAsia="zh-CN"/>
        </w:rPr>
        <w:t>四、竞租人条件</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92" w:firstLineChars="200"/>
        <w:textAlignment w:val="auto"/>
        <w:rPr>
          <w:rFonts w:hint="eastAsia" w:ascii="仿宋" w:hAnsi="仿宋" w:eastAsia="仿宋" w:cs="宋体"/>
          <w:b w:val="0"/>
          <w:bCs w:val="0"/>
          <w:spacing w:val="8"/>
          <w:kern w:val="0"/>
          <w:sz w:val="28"/>
          <w:szCs w:val="28"/>
          <w:shd w:val="clear" w:color="auto" w:fill="FFFFFF"/>
          <w:lang w:eastAsia="zh-CN"/>
        </w:rPr>
      </w:pPr>
      <w:r>
        <w:rPr>
          <w:rFonts w:hint="eastAsia" w:ascii="仿宋" w:hAnsi="仿宋" w:eastAsia="仿宋" w:cs="宋体"/>
          <w:b w:val="0"/>
          <w:bCs w:val="0"/>
          <w:spacing w:val="8"/>
          <w:kern w:val="0"/>
          <w:sz w:val="28"/>
          <w:szCs w:val="28"/>
          <w:shd w:val="clear" w:color="auto" w:fill="FFFFFF"/>
          <w:lang w:eastAsia="zh-CN"/>
        </w:rPr>
        <w:t>1、中华人民共和国境内外的法人、其他组织和具有民事行为能力的自然人（除法律另有规定外）均可报名；</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92" w:firstLineChars="200"/>
        <w:textAlignment w:val="auto"/>
        <w:rPr>
          <w:rFonts w:hint="eastAsia" w:ascii="仿宋" w:hAnsi="仿宋" w:eastAsia="仿宋" w:cs="宋体"/>
          <w:b w:val="0"/>
          <w:bCs w:val="0"/>
          <w:spacing w:val="8"/>
          <w:kern w:val="0"/>
          <w:sz w:val="28"/>
          <w:szCs w:val="28"/>
          <w:shd w:val="clear" w:color="auto" w:fill="FFFFFF"/>
          <w:lang w:eastAsia="zh-CN"/>
        </w:rPr>
      </w:pPr>
      <w:r>
        <w:rPr>
          <w:rFonts w:hint="eastAsia" w:ascii="仿宋" w:hAnsi="仿宋" w:eastAsia="仿宋" w:cs="宋体"/>
          <w:b w:val="0"/>
          <w:bCs w:val="0"/>
          <w:spacing w:val="8"/>
          <w:kern w:val="0"/>
          <w:sz w:val="28"/>
          <w:szCs w:val="28"/>
          <w:shd w:val="clear" w:color="auto" w:fill="FFFFFF"/>
          <w:lang w:eastAsia="zh-CN"/>
        </w:rPr>
        <w:t>2、遵守委托人的管理，同意租赁合同各项条款及双方的约定；</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92" w:firstLineChars="200"/>
        <w:textAlignment w:val="auto"/>
        <w:rPr>
          <w:rFonts w:hint="eastAsia" w:ascii="仿宋" w:hAnsi="仿宋" w:eastAsia="仿宋" w:cs="宋体"/>
          <w:b w:val="0"/>
          <w:bCs w:val="0"/>
          <w:spacing w:val="8"/>
          <w:kern w:val="0"/>
          <w:sz w:val="28"/>
          <w:szCs w:val="28"/>
          <w:shd w:val="clear" w:color="auto" w:fill="FFFFFF"/>
          <w:lang w:eastAsia="zh-CN"/>
        </w:rPr>
      </w:pPr>
      <w:r>
        <w:rPr>
          <w:rFonts w:hint="eastAsia" w:ascii="仿宋" w:hAnsi="仿宋" w:eastAsia="仿宋" w:cs="宋体"/>
          <w:b w:val="0"/>
          <w:bCs w:val="0"/>
          <w:spacing w:val="8"/>
          <w:kern w:val="0"/>
          <w:sz w:val="28"/>
          <w:szCs w:val="28"/>
          <w:shd w:val="clear" w:color="auto" w:fill="FFFFFF"/>
          <w:lang w:val="en-US" w:eastAsia="zh-CN"/>
        </w:rPr>
        <w:t>3</w:t>
      </w:r>
      <w:r>
        <w:rPr>
          <w:rFonts w:hint="eastAsia" w:ascii="仿宋" w:hAnsi="仿宋" w:eastAsia="仿宋" w:cs="宋体"/>
          <w:b w:val="0"/>
          <w:bCs w:val="0"/>
          <w:spacing w:val="8"/>
          <w:kern w:val="0"/>
          <w:sz w:val="28"/>
          <w:szCs w:val="28"/>
          <w:shd w:val="clear" w:color="auto" w:fill="FFFFFF"/>
          <w:lang w:eastAsia="zh-CN"/>
        </w:rPr>
        <w:t>、不接受联合体联合竞租；</w:t>
      </w:r>
    </w:p>
    <w:p>
      <w:pPr>
        <w:keepNext w:val="0"/>
        <w:keepLines w:val="0"/>
        <w:pageBreakBefore w:val="0"/>
        <w:widowControl w:val="0"/>
        <w:kinsoku/>
        <w:wordWrap/>
        <w:overflowPunct/>
        <w:topLinePunct w:val="0"/>
        <w:autoSpaceDE/>
        <w:autoSpaceDN/>
        <w:bidi w:val="0"/>
        <w:adjustRightInd/>
        <w:snapToGrid/>
        <w:spacing w:line="500" w:lineRule="exact"/>
        <w:ind w:firstLine="592" w:firstLineChars="200"/>
        <w:textAlignment w:val="auto"/>
        <w:rPr>
          <w:rFonts w:hint="eastAsia" w:ascii="仿宋" w:hAnsi="仿宋" w:eastAsia="仿宋" w:cs="宋体"/>
          <w:b w:val="0"/>
          <w:bCs w:val="0"/>
          <w:spacing w:val="8"/>
          <w:kern w:val="0"/>
          <w:sz w:val="28"/>
          <w:szCs w:val="28"/>
          <w:shd w:val="clear" w:color="auto" w:fill="FFFFFF"/>
          <w:lang w:eastAsia="zh-CN"/>
        </w:rPr>
      </w:pPr>
      <w:r>
        <w:rPr>
          <w:rFonts w:hint="eastAsia" w:ascii="仿宋" w:hAnsi="仿宋" w:eastAsia="仿宋" w:cs="宋体"/>
          <w:b w:val="0"/>
          <w:bCs w:val="0"/>
          <w:spacing w:val="8"/>
          <w:kern w:val="0"/>
          <w:sz w:val="28"/>
          <w:szCs w:val="28"/>
          <w:shd w:val="clear" w:color="auto" w:fill="FFFFFF"/>
          <w:lang w:val="en-US" w:eastAsia="zh-CN"/>
        </w:rPr>
        <w:t>4</w:t>
      </w:r>
      <w:r>
        <w:rPr>
          <w:rFonts w:hint="eastAsia" w:ascii="仿宋" w:hAnsi="仿宋" w:eastAsia="仿宋" w:cs="宋体"/>
          <w:b w:val="0"/>
          <w:bCs w:val="0"/>
          <w:spacing w:val="8"/>
          <w:kern w:val="0"/>
          <w:sz w:val="28"/>
          <w:szCs w:val="28"/>
          <w:shd w:val="clear" w:color="auto" w:fill="FFFFFF"/>
          <w:lang w:eastAsia="zh-CN"/>
        </w:rPr>
        <w:t>、法律法规规定的其他条件。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b/>
          <w:bCs/>
          <w:sz w:val="28"/>
          <w:szCs w:val="28"/>
          <w:lang w:eastAsia="zh-CN"/>
        </w:rPr>
      </w:pPr>
      <w:r>
        <w:rPr>
          <w:rFonts w:hint="eastAsia" w:ascii="仿宋" w:hAnsi="仿宋" w:eastAsia="仿宋"/>
          <w:b/>
          <w:bCs/>
          <w:sz w:val="28"/>
          <w:szCs w:val="28"/>
          <w:lang w:eastAsia="zh-CN"/>
        </w:rPr>
        <w:t>五、报名事项</w:t>
      </w:r>
    </w:p>
    <w:p>
      <w:pPr>
        <w:keepNext w:val="0"/>
        <w:keepLines w:val="0"/>
        <w:pageBreakBefore w:val="0"/>
        <w:widowControl w:val="0"/>
        <w:kinsoku/>
        <w:wordWrap/>
        <w:overflowPunct/>
        <w:topLinePunct w:val="0"/>
        <w:autoSpaceDE/>
        <w:autoSpaceDN/>
        <w:bidi w:val="0"/>
        <w:adjustRightInd/>
        <w:snapToGrid/>
        <w:spacing w:line="500" w:lineRule="exact"/>
        <w:ind w:firstLine="592" w:firstLineChars="200"/>
        <w:textAlignment w:val="auto"/>
        <w:rPr>
          <w:rStyle w:val="14"/>
          <w:rFonts w:hint="eastAsia" w:ascii="仿宋" w:hAnsi="仿宋" w:eastAsia="仿宋" w:cs="宋体"/>
          <w:b w:val="0"/>
          <w:bCs/>
          <w:spacing w:val="8"/>
          <w:sz w:val="28"/>
          <w:szCs w:val="28"/>
          <w:shd w:val="clear" w:color="auto" w:fill="FFFFFF"/>
          <w:lang w:eastAsia="zh-CN"/>
        </w:rPr>
      </w:pPr>
      <w:r>
        <w:rPr>
          <w:rStyle w:val="14"/>
          <w:rFonts w:hint="eastAsia" w:ascii="仿宋" w:hAnsi="仿宋" w:eastAsia="仿宋" w:cs="宋体"/>
          <w:b w:val="0"/>
          <w:bCs/>
          <w:spacing w:val="8"/>
          <w:sz w:val="28"/>
          <w:szCs w:val="28"/>
          <w:shd w:val="clear" w:color="auto" w:fill="FFFFFF"/>
          <w:lang w:val="en-US" w:eastAsia="zh-CN"/>
        </w:rPr>
        <w:t>1、</w:t>
      </w:r>
      <w:r>
        <w:rPr>
          <w:rStyle w:val="14"/>
          <w:rFonts w:hint="eastAsia" w:ascii="仿宋" w:hAnsi="仿宋" w:eastAsia="仿宋" w:cs="宋体"/>
          <w:b w:val="0"/>
          <w:bCs/>
          <w:spacing w:val="8"/>
          <w:sz w:val="28"/>
          <w:szCs w:val="28"/>
          <w:shd w:val="clear" w:color="auto" w:fill="FFFFFF"/>
          <w:lang w:eastAsia="zh-CN"/>
        </w:rPr>
        <w:t>有意参加经营权竞租者须在202</w:t>
      </w:r>
      <w:r>
        <w:rPr>
          <w:rStyle w:val="14"/>
          <w:rFonts w:hint="eastAsia" w:ascii="仿宋" w:hAnsi="仿宋" w:eastAsia="仿宋" w:cs="宋体"/>
          <w:b w:val="0"/>
          <w:bCs/>
          <w:spacing w:val="8"/>
          <w:sz w:val="28"/>
          <w:szCs w:val="28"/>
          <w:shd w:val="clear" w:color="auto" w:fill="FFFFFF"/>
          <w:lang w:val="en-US" w:eastAsia="zh-CN"/>
        </w:rPr>
        <w:t>2</w:t>
      </w:r>
      <w:r>
        <w:rPr>
          <w:rStyle w:val="14"/>
          <w:rFonts w:hint="eastAsia" w:ascii="仿宋" w:hAnsi="仿宋" w:eastAsia="仿宋" w:cs="宋体"/>
          <w:b w:val="0"/>
          <w:bCs/>
          <w:spacing w:val="8"/>
          <w:sz w:val="28"/>
          <w:szCs w:val="28"/>
          <w:shd w:val="clear" w:color="auto" w:fill="FFFFFF"/>
          <w:lang w:eastAsia="zh-CN"/>
        </w:rPr>
        <w:t>年</w:t>
      </w:r>
      <w:r>
        <w:rPr>
          <w:rStyle w:val="14"/>
          <w:rFonts w:hint="eastAsia" w:ascii="仿宋" w:hAnsi="仿宋" w:eastAsia="仿宋" w:cs="宋体"/>
          <w:b w:val="0"/>
          <w:bCs/>
          <w:spacing w:val="8"/>
          <w:sz w:val="28"/>
          <w:szCs w:val="28"/>
          <w:shd w:val="clear" w:color="auto" w:fill="FFFFFF"/>
          <w:lang w:val="en-US" w:eastAsia="zh-CN"/>
        </w:rPr>
        <w:t>8</w:t>
      </w:r>
      <w:r>
        <w:rPr>
          <w:rStyle w:val="14"/>
          <w:rFonts w:hint="eastAsia" w:ascii="仿宋" w:hAnsi="仿宋" w:eastAsia="仿宋" w:cs="宋体"/>
          <w:b w:val="0"/>
          <w:bCs/>
          <w:spacing w:val="8"/>
          <w:sz w:val="28"/>
          <w:szCs w:val="28"/>
          <w:shd w:val="clear" w:color="auto" w:fill="FFFFFF"/>
          <w:lang w:eastAsia="zh-CN"/>
        </w:rPr>
        <w:t>月</w:t>
      </w:r>
      <w:r>
        <w:rPr>
          <w:rStyle w:val="14"/>
          <w:rFonts w:hint="eastAsia" w:ascii="仿宋" w:hAnsi="仿宋" w:eastAsia="仿宋" w:cs="宋体"/>
          <w:b w:val="0"/>
          <w:bCs/>
          <w:spacing w:val="8"/>
          <w:sz w:val="28"/>
          <w:szCs w:val="28"/>
          <w:shd w:val="clear" w:color="auto" w:fill="FFFFFF"/>
          <w:lang w:val="en-US" w:eastAsia="zh-CN"/>
        </w:rPr>
        <w:t>9</w:t>
      </w:r>
      <w:r>
        <w:rPr>
          <w:rStyle w:val="14"/>
          <w:rFonts w:hint="eastAsia" w:ascii="仿宋" w:hAnsi="仿宋" w:eastAsia="仿宋" w:cs="宋体"/>
          <w:b w:val="0"/>
          <w:bCs/>
          <w:spacing w:val="8"/>
          <w:sz w:val="28"/>
          <w:szCs w:val="28"/>
          <w:shd w:val="clear" w:color="auto" w:fill="FFFFFF"/>
          <w:lang w:eastAsia="zh-CN"/>
        </w:rPr>
        <w:t>日17时前持相关证件、资料到指定报名地点办理竞租报名登记手续。</w:t>
      </w:r>
    </w:p>
    <w:p>
      <w:pPr>
        <w:keepNext w:val="0"/>
        <w:keepLines w:val="0"/>
        <w:pageBreakBefore w:val="0"/>
        <w:widowControl w:val="0"/>
        <w:kinsoku/>
        <w:wordWrap/>
        <w:overflowPunct/>
        <w:topLinePunct w:val="0"/>
        <w:autoSpaceDE/>
        <w:autoSpaceDN/>
        <w:bidi w:val="0"/>
        <w:adjustRightInd/>
        <w:snapToGrid/>
        <w:spacing w:line="500" w:lineRule="exact"/>
        <w:ind w:firstLine="592" w:firstLineChars="200"/>
        <w:textAlignment w:val="auto"/>
        <w:rPr>
          <w:rStyle w:val="14"/>
          <w:rFonts w:hint="eastAsia" w:ascii="仿宋" w:hAnsi="仿宋" w:eastAsia="仿宋" w:cs="宋体"/>
          <w:b w:val="0"/>
          <w:bCs/>
          <w:spacing w:val="8"/>
          <w:sz w:val="28"/>
          <w:szCs w:val="28"/>
          <w:shd w:val="clear" w:color="auto" w:fill="FFFFFF"/>
          <w:lang w:eastAsia="zh-CN"/>
        </w:rPr>
      </w:pPr>
      <w:r>
        <w:rPr>
          <w:rStyle w:val="14"/>
          <w:rFonts w:hint="eastAsia" w:ascii="仿宋" w:hAnsi="仿宋" w:eastAsia="仿宋" w:cs="宋体"/>
          <w:b w:val="0"/>
          <w:bCs/>
          <w:spacing w:val="8"/>
          <w:sz w:val="28"/>
          <w:szCs w:val="28"/>
          <w:shd w:val="clear" w:color="auto" w:fill="FFFFFF"/>
          <w:lang w:val="en-US" w:eastAsia="zh-CN"/>
        </w:rPr>
        <w:t>2、</w:t>
      </w:r>
      <w:r>
        <w:rPr>
          <w:rStyle w:val="14"/>
          <w:rFonts w:hint="eastAsia" w:ascii="仿宋" w:hAnsi="仿宋" w:eastAsia="仿宋" w:cs="宋体"/>
          <w:b w:val="0"/>
          <w:bCs/>
          <w:spacing w:val="8"/>
          <w:sz w:val="28"/>
          <w:szCs w:val="28"/>
          <w:shd w:val="clear" w:color="auto" w:fill="FFFFFF"/>
          <w:lang w:eastAsia="zh-CN"/>
        </w:rPr>
        <w:t>竞租人所持有效身份证件及身份证复印件或营业执照与报名登记人、保证金缴纳人、经营权竞租人、合同签约人必须为同一人。</w:t>
      </w:r>
    </w:p>
    <w:p>
      <w:pPr>
        <w:keepNext w:val="0"/>
        <w:keepLines w:val="0"/>
        <w:pageBreakBefore w:val="0"/>
        <w:widowControl w:val="0"/>
        <w:kinsoku/>
        <w:wordWrap/>
        <w:overflowPunct/>
        <w:topLinePunct w:val="0"/>
        <w:autoSpaceDE/>
        <w:autoSpaceDN/>
        <w:bidi w:val="0"/>
        <w:adjustRightInd/>
        <w:snapToGrid/>
        <w:spacing w:line="500" w:lineRule="exact"/>
        <w:ind w:firstLine="592" w:firstLineChars="200"/>
        <w:textAlignment w:val="auto"/>
        <w:rPr>
          <w:rFonts w:hint="eastAsia" w:ascii="仿宋" w:hAnsi="仿宋" w:eastAsia="仿宋" w:cs="宋体"/>
          <w:b w:val="0"/>
          <w:bCs w:val="0"/>
          <w:spacing w:val="8"/>
          <w:kern w:val="0"/>
          <w:sz w:val="28"/>
          <w:szCs w:val="28"/>
          <w:shd w:val="clear" w:color="auto" w:fill="FFFFFF"/>
          <w:lang w:eastAsia="zh-CN"/>
        </w:rPr>
      </w:pPr>
      <w:r>
        <w:rPr>
          <w:rStyle w:val="14"/>
          <w:rFonts w:hint="eastAsia" w:ascii="仿宋" w:hAnsi="仿宋" w:eastAsia="仿宋" w:cs="宋体"/>
          <w:b w:val="0"/>
          <w:bCs/>
          <w:spacing w:val="8"/>
          <w:sz w:val="28"/>
          <w:szCs w:val="28"/>
          <w:shd w:val="clear" w:color="auto" w:fill="FFFFFF"/>
          <w:lang w:val="en-US" w:eastAsia="zh-CN"/>
        </w:rPr>
        <w:t>3、</w:t>
      </w:r>
      <w:r>
        <w:rPr>
          <w:rStyle w:val="14"/>
          <w:rFonts w:hint="eastAsia" w:ascii="仿宋" w:hAnsi="仿宋" w:eastAsia="仿宋" w:cs="宋体"/>
          <w:b w:val="0"/>
          <w:bCs/>
          <w:spacing w:val="8"/>
          <w:sz w:val="28"/>
          <w:szCs w:val="28"/>
          <w:shd w:val="clear" w:color="auto" w:fill="FFFFFF"/>
          <w:lang w:eastAsia="zh-CN"/>
        </w:rPr>
        <w:t>竞租人报名后参加竞租，必须先缴纳相应标的的保证金。应于202</w:t>
      </w:r>
      <w:r>
        <w:rPr>
          <w:rStyle w:val="14"/>
          <w:rFonts w:hint="eastAsia" w:ascii="仿宋" w:hAnsi="仿宋" w:eastAsia="仿宋" w:cs="宋体"/>
          <w:b w:val="0"/>
          <w:bCs/>
          <w:spacing w:val="8"/>
          <w:sz w:val="28"/>
          <w:szCs w:val="28"/>
          <w:shd w:val="clear" w:color="auto" w:fill="FFFFFF"/>
          <w:lang w:val="en-US" w:eastAsia="zh-CN"/>
        </w:rPr>
        <w:t>2</w:t>
      </w:r>
      <w:r>
        <w:rPr>
          <w:rStyle w:val="14"/>
          <w:rFonts w:hint="eastAsia" w:ascii="仿宋" w:hAnsi="仿宋" w:eastAsia="仿宋" w:cs="宋体"/>
          <w:b w:val="0"/>
          <w:bCs/>
          <w:spacing w:val="8"/>
          <w:sz w:val="28"/>
          <w:szCs w:val="28"/>
          <w:shd w:val="clear" w:color="auto" w:fill="FFFFFF"/>
          <w:lang w:eastAsia="zh-CN"/>
        </w:rPr>
        <w:t>年</w:t>
      </w:r>
      <w:r>
        <w:rPr>
          <w:rStyle w:val="14"/>
          <w:rFonts w:hint="eastAsia" w:ascii="仿宋" w:hAnsi="仿宋" w:eastAsia="仿宋" w:cs="宋体"/>
          <w:b w:val="0"/>
          <w:bCs/>
          <w:spacing w:val="8"/>
          <w:sz w:val="28"/>
          <w:szCs w:val="28"/>
          <w:shd w:val="clear" w:color="auto" w:fill="FFFFFF"/>
          <w:lang w:val="en-US" w:eastAsia="zh-CN"/>
        </w:rPr>
        <w:t>8</w:t>
      </w:r>
      <w:r>
        <w:rPr>
          <w:rStyle w:val="14"/>
          <w:rFonts w:hint="eastAsia" w:ascii="仿宋" w:hAnsi="仿宋" w:eastAsia="仿宋" w:cs="宋体"/>
          <w:b w:val="0"/>
          <w:bCs/>
          <w:spacing w:val="8"/>
          <w:sz w:val="28"/>
          <w:szCs w:val="28"/>
          <w:shd w:val="clear" w:color="auto" w:fill="FFFFFF"/>
          <w:lang w:eastAsia="zh-CN"/>
        </w:rPr>
        <w:t>月</w:t>
      </w:r>
      <w:r>
        <w:rPr>
          <w:rStyle w:val="14"/>
          <w:rFonts w:hint="eastAsia" w:ascii="仿宋" w:hAnsi="仿宋" w:eastAsia="仿宋" w:cs="宋体"/>
          <w:b w:val="0"/>
          <w:bCs/>
          <w:spacing w:val="8"/>
          <w:sz w:val="28"/>
          <w:szCs w:val="28"/>
          <w:shd w:val="clear" w:color="auto" w:fill="FFFFFF"/>
          <w:lang w:val="en-US" w:eastAsia="zh-CN"/>
        </w:rPr>
        <w:t>9</w:t>
      </w:r>
      <w:r>
        <w:rPr>
          <w:rStyle w:val="14"/>
          <w:rFonts w:hint="eastAsia" w:ascii="仿宋" w:hAnsi="仿宋" w:eastAsia="仿宋" w:cs="宋体"/>
          <w:b w:val="0"/>
          <w:bCs/>
          <w:spacing w:val="8"/>
          <w:sz w:val="28"/>
          <w:szCs w:val="28"/>
          <w:shd w:val="clear" w:color="auto" w:fill="FFFFFF"/>
          <w:lang w:eastAsia="zh-CN"/>
        </w:rPr>
        <w:t>日17时前将竞租保证金存入指定的账户。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lang w:eastAsia="zh-CN"/>
        </w:rPr>
        <w:t>六</w:t>
      </w:r>
      <w:r>
        <w:rPr>
          <w:rFonts w:hint="eastAsia" w:ascii="仿宋" w:hAnsi="仿宋" w:eastAsia="仿宋" w:cs="宋体"/>
          <w:b/>
          <w:bCs/>
          <w:sz w:val="28"/>
          <w:szCs w:val="28"/>
        </w:rPr>
        <w:t xml:space="preserve">、竞租资格确认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20</w:t>
      </w:r>
      <w:r>
        <w:rPr>
          <w:rFonts w:ascii="仿宋" w:hAnsi="仿宋" w:eastAsia="仿宋" w:cs="仿宋_GB2312"/>
          <w:sz w:val="28"/>
          <w:szCs w:val="28"/>
        </w:rPr>
        <w:t>2</w:t>
      </w:r>
      <w:r>
        <w:rPr>
          <w:rFonts w:hint="eastAsia" w:ascii="仿宋" w:hAnsi="仿宋" w:eastAsia="仿宋" w:cs="仿宋_GB2312"/>
          <w:sz w:val="28"/>
          <w:szCs w:val="28"/>
        </w:rPr>
        <w:t>2年</w:t>
      </w:r>
      <w:r>
        <w:rPr>
          <w:rFonts w:hint="eastAsia" w:ascii="仿宋" w:hAnsi="仿宋" w:eastAsia="仿宋" w:cs="仿宋_GB2312"/>
          <w:sz w:val="28"/>
          <w:szCs w:val="28"/>
          <w:lang w:val="en-US" w:eastAsia="zh-CN"/>
        </w:rPr>
        <w:t>8</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10</w:t>
      </w:r>
      <w:r>
        <w:rPr>
          <w:rFonts w:hint="eastAsia" w:ascii="仿宋" w:hAnsi="仿宋" w:eastAsia="仿宋" w:cs="仿宋_GB2312"/>
          <w:sz w:val="28"/>
          <w:szCs w:val="28"/>
        </w:rPr>
        <w:t>日竞租会前为最终竞租资格确认时间，招租机构根据前期报名人员名单，按规定对竞租保证金缴纳情况进行资格审查的，方能取得最终竞租报价资格。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经审查，有下列情形之一的，为无效申请：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（1）申请人不具备独立民事行为能力；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申请文件不齐全或不符合规定的</w:t>
      </w:r>
      <w:r>
        <w:rPr>
          <w:rFonts w:hint="eastAsia" w:ascii="仿宋" w:hAnsi="仿宋" w:eastAsia="仿宋" w:cs="宋体"/>
          <w:sz w:val="28"/>
          <w:szCs w:val="28"/>
        </w:rPr>
        <w:t>及未报名成功的；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（3）未按规定缴纳竞租保证金的；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（4）</w:t>
      </w:r>
      <w:r>
        <w:rPr>
          <w:rFonts w:ascii="仿宋" w:hAnsi="仿宋" w:eastAsia="仿宋" w:cs="宋体"/>
          <w:sz w:val="28"/>
          <w:szCs w:val="28"/>
        </w:rPr>
        <w:t>委托他人代理，委托文件不齐全或不符合规定的</w:t>
      </w:r>
      <w:r>
        <w:rPr>
          <w:rFonts w:hint="eastAsia" w:ascii="仿宋" w:hAnsi="仿宋" w:eastAsia="仿宋"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（5）法律法规规定的其他情形。</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lang w:eastAsia="zh-CN"/>
        </w:rPr>
        <w:t>七</w:t>
      </w:r>
      <w:r>
        <w:rPr>
          <w:rFonts w:hint="eastAsia" w:ascii="仿宋" w:hAnsi="仿宋" w:eastAsia="仿宋" w:cs="宋体"/>
          <w:b/>
          <w:bCs/>
          <w:sz w:val="28"/>
          <w:szCs w:val="28"/>
        </w:rPr>
        <w:t>、竞租会程序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1、已报名的竞租人，应凭有效身份证件于竞租会场签到处签到参加竞租会,签到时须将按要求填写和密封好的竞租报价单同时递交，逾期将不予签到且不予接收竞租报价单。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2、本次竞租会由拍卖师宣布竞租须知，现场拆封竞租人报价。</w:t>
      </w:r>
    </w:p>
    <w:p>
      <w:pPr>
        <w:keepNext w:val="0"/>
        <w:keepLines w:val="0"/>
        <w:pageBreakBefore w:val="0"/>
        <w:widowControl w:val="0"/>
        <w:tabs>
          <w:tab w:val="left" w:pos="2115"/>
        </w:tabs>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ascii="仿宋" w:hAnsi="仿宋" w:eastAsia="仿宋" w:cs="仿宋_GB2312"/>
          <w:sz w:val="28"/>
          <w:szCs w:val="28"/>
        </w:rPr>
        <w:t>3、在竞租会前由委托方密封原承租户名单递交拍卖会主持人。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lang w:val="en-US" w:eastAsia="zh-CN"/>
        </w:rPr>
        <w:t>4</w:t>
      </w:r>
      <w:r>
        <w:rPr>
          <w:rFonts w:hint="eastAsia" w:ascii="仿宋" w:hAnsi="仿宋" w:eastAsia="仿宋" w:cs="宋体"/>
          <w:sz w:val="28"/>
          <w:szCs w:val="28"/>
        </w:rPr>
        <w:t>、有效报价的确定：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①竞租报价表应按表格要求填写完整。未写明竞租人姓名、竞租人身份证号、竞租摊位号、报价的均为无效报价。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②竞租报价必须以底价为基数，增价部份以10元的整倍数加价。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③若原承租户和其它竞租人报价低于（＜）起拍价，则视为无效报价。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④如原承租户报价为有效报价，但不是最高有效报价，在自愿情况下，原承租户在拍卖会现场享有第二次报价的权利（即二次报价权）。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val="en-US" w:eastAsia="zh-CN"/>
        </w:rPr>
        <w:t>5</w:t>
      </w:r>
      <w:r>
        <w:rPr>
          <w:rFonts w:hint="eastAsia" w:ascii="仿宋" w:hAnsi="仿宋" w:eastAsia="仿宋" w:cs="仿宋_GB2312"/>
          <w:sz w:val="28"/>
          <w:szCs w:val="28"/>
        </w:rPr>
        <w:t>、竞得人的确定：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按照有效报价最高者得的原则，经拍卖师确定为竞得人：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①如原承租户的第一次报价为最高有效报价，即原承租户确定为竞得人；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②如原承租户第一次报价为有效报价，但不是最高有效报价，则在自愿情况下，原承租户在拍卖会现场享有第二次报价的权利（即二次报价权）,其二次报价应</w:t>
      </w:r>
      <w:r>
        <w:rPr>
          <w:rFonts w:hint="eastAsia" w:ascii="仿宋" w:hAnsi="仿宋" w:eastAsia="仿宋" w:cs="仿宋_GB2312"/>
          <w:sz w:val="28"/>
          <w:szCs w:val="28"/>
          <w:lang w:eastAsia="zh-CN"/>
        </w:rPr>
        <w:t>在当前</w:t>
      </w:r>
      <w:r>
        <w:rPr>
          <w:rFonts w:hint="eastAsia" w:ascii="仿宋" w:hAnsi="仿宋" w:eastAsia="仿宋" w:cs="仿宋_GB2312"/>
          <w:sz w:val="28"/>
          <w:szCs w:val="28"/>
        </w:rPr>
        <w:t>最高</w:t>
      </w:r>
      <w:r>
        <w:rPr>
          <w:rFonts w:hint="eastAsia" w:ascii="仿宋" w:hAnsi="仿宋" w:eastAsia="仿宋" w:cs="仿宋_GB2312"/>
          <w:sz w:val="28"/>
          <w:szCs w:val="28"/>
          <w:lang w:eastAsia="zh-CN"/>
        </w:rPr>
        <w:t>报</w:t>
      </w:r>
      <w:r>
        <w:rPr>
          <w:rFonts w:hint="eastAsia" w:ascii="仿宋" w:hAnsi="仿宋" w:eastAsia="仿宋" w:cs="仿宋_GB2312"/>
          <w:sz w:val="28"/>
          <w:szCs w:val="28"/>
        </w:rPr>
        <w:t>价</w:t>
      </w:r>
      <w:r>
        <w:rPr>
          <w:rFonts w:hint="eastAsia" w:ascii="仿宋" w:hAnsi="仿宋" w:eastAsia="仿宋" w:cs="仿宋_GB2312"/>
          <w:sz w:val="28"/>
          <w:szCs w:val="28"/>
          <w:lang w:eastAsia="zh-CN"/>
        </w:rPr>
        <w:t>的</w:t>
      </w:r>
      <w:r>
        <w:rPr>
          <w:rFonts w:hint="eastAsia" w:ascii="仿宋" w:hAnsi="仿宋" w:eastAsia="仿宋" w:cs="仿宋_GB2312"/>
          <w:sz w:val="28"/>
          <w:szCs w:val="28"/>
        </w:rPr>
        <w:t>基础上至少加</w:t>
      </w:r>
      <w:r>
        <w:rPr>
          <w:rFonts w:hint="eastAsia" w:ascii="仿宋" w:hAnsi="仿宋" w:eastAsia="仿宋" w:cs="仿宋_GB2312"/>
          <w:sz w:val="28"/>
          <w:szCs w:val="28"/>
          <w:lang w:val="en-US" w:eastAsia="zh-CN"/>
        </w:rPr>
        <w:t>1</w:t>
      </w:r>
      <w:r>
        <w:rPr>
          <w:rFonts w:hint="eastAsia" w:ascii="仿宋" w:hAnsi="仿宋" w:eastAsia="仿宋" w:cs="仿宋_GB2312"/>
          <w:sz w:val="28"/>
          <w:szCs w:val="28"/>
        </w:rPr>
        <w:t>元整数，否则，原承租户的第二次报价为无效报价；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③如该竞租商铺没有原承租户的，按照价高者得的原则确定竞得人；若出现最高有效报价相同的多个非原承租户竞租人，则以现场抽签方式决定竞得人。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6、竞得人须当即与招租人签订《竞租记录》和《竞租成交确认书》。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val="en-US" w:eastAsia="zh-CN"/>
        </w:rPr>
        <w:t>7</w:t>
      </w:r>
      <w:r>
        <w:rPr>
          <w:rFonts w:hint="eastAsia" w:ascii="仿宋" w:hAnsi="仿宋" w:eastAsia="仿宋" w:cs="仿宋_GB2312"/>
          <w:sz w:val="28"/>
          <w:szCs w:val="28"/>
        </w:rPr>
        <w:t xml:space="preserve">、有下列情形之一的，为无效报价：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（1）字迹模糊不清或竞价人没有签名的；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（2）不按竞价规则填写报价单的（报价低于底价或未按本须知规定的增价幅度及整倍数报价）；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（3）报价单填写人与竞价人或其委托人不符的；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（4）不符合竞价文件规定的其他情形。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lang w:val="en-US" w:eastAsia="zh-CN"/>
        </w:rPr>
        <w:t>8</w:t>
      </w:r>
      <w:r>
        <w:rPr>
          <w:rFonts w:hint="eastAsia" w:ascii="仿宋" w:hAnsi="仿宋" w:eastAsia="仿宋" w:cs="仿宋_GB2312"/>
          <w:sz w:val="28"/>
          <w:szCs w:val="28"/>
        </w:rPr>
        <w:t xml:space="preserve">、有下列情形之一的，取消现场竞价资格：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（1）竞价人弄虚作假，相互串通，故意抬高或者压低标价，及对其他竞价人采取欺骗、威胁等非法手段的；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 xml:space="preserve">（2）竞价人无理争吵、恶意辱骂、打闹威胁相关工作人员，损坏现场交易设施等影响正常竞价秩序的；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_GB2312"/>
          <w:sz w:val="28"/>
          <w:szCs w:val="28"/>
        </w:rPr>
      </w:pPr>
      <w:r>
        <w:rPr>
          <w:rFonts w:hint="eastAsia" w:ascii="仿宋" w:hAnsi="仿宋" w:eastAsia="仿宋" w:cs="仿宋_GB2312"/>
          <w:sz w:val="28"/>
          <w:szCs w:val="28"/>
        </w:rPr>
        <w:t>（3）其他违反相关法律法规规章规定的。</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lang w:eastAsia="zh-CN"/>
        </w:rPr>
        <w:t>八、</w:t>
      </w:r>
      <w:r>
        <w:rPr>
          <w:rFonts w:hint="eastAsia" w:ascii="仿宋" w:hAnsi="仿宋" w:eastAsia="仿宋" w:cs="宋体"/>
          <w:b/>
          <w:bCs/>
          <w:sz w:val="28"/>
          <w:szCs w:val="28"/>
        </w:rPr>
        <w:t>协议签订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1、竞得人须在招租会现场签订《竞租成交确认书》及其它相关文件，逾期不签视为违约。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2、竞得人应在竞租成交</w:t>
      </w:r>
      <w:r>
        <w:rPr>
          <w:rFonts w:hint="eastAsia" w:ascii="仿宋" w:hAnsi="仿宋" w:eastAsia="仿宋" w:cs="宋体"/>
          <w:sz w:val="28"/>
          <w:szCs w:val="28"/>
          <w:lang w:eastAsia="zh-CN"/>
        </w:rPr>
        <w:t>当日</w:t>
      </w:r>
      <w:r>
        <w:rPr>
          <w:rFonts w:hint="eastAsia" w:ascii="仿宋" w:hAnsi="仿宋" w:eastAsia="仿宋" w:cs="宋体"/>
          <w:sz w:val="28"/>
          <w:szCs w:val="28"/>
        </w:rPr>
        <w:t>内，凭招租机构出具的《竞租成交确认书》与赣州</w:t>
      </w:r>
      <w:r>
        <w:rPr>
          <w:rFonts w:hint="eastAsia" w:ascii="仿宋" w:hAnsi="仿宋" w:eastAsia="仿宋" w:cs="宋体"/>
          <w:sz w:val="28"/>
          <w:szCs w:val="28"/>
          <w:lang w:eastAsia="zh-CN"/>
        </w:rPr>
        <w:t>美家物业管理有限</w:t>
      </w:r>
      <w:r>
        <w:rPr>
          <w:rFonts w:hint="eastAsia" w:ascii="仿宋" w:hAnsi="仿宋" w:eastAsia="仿宋" w:cs="宋体"/>
          <w:sz w:val="28"/>
          <w:szCs w:val="28"/>
        </w:rPr>
        <w:t>公司按竞租成交价签订《租赁合同》及其它文件，同时向委托方缴纳租金、承租履约保证金及</w:t>
      </w:r>
      <w:r>
        <w:rPr>
          <w:rFonts w:hint="eastAsia" w:ascii="仿宋" w:hAnsi="仿宋" w:eastAsia="仿宋" w:cs="宋体"/>
          <w:sz w:val="28"/>
          <w:szCs w:val="28"/>
          <w:lang w:eastAsia="zh-CN"/>
        </w:rPr>
        <w:t>物业管理费</w:t>
      </w:r>
      <w:r>
        <w:rPr>
          <w:rFonts w:hint="eastAsia" w:ascii="仿宋" w:hAnsi="仿宋" w:eastAsia="仿宋" w:cs="宋体"/>
          <w:sz w:val="28"/>
          <w:szCs w:val="28"/>
        </w:rPr>
        <w:t>等相关费用。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3、竞得人有下列情况之一者，视作违约。委托方有权不予退还违约竞得人的竞租保证金，另行竞租。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 1 \* GB3 \* MERGEFORMAT </w:instrText>
      </w:r>
      <w:r>
        <w:rPr>
          <w:rFonts w:hint="eastAsia" w:ascii="仿宋" w:hAnsi="仿宋" w:eastAsia="仿宋" w:cs="宋体"/>
          <w:sz w:val="28"/>
          <w:szCs w:val="28"/>
        </w:rPr>
        <w:fldChar w:fldCharType="separate"/>
      </w:r>
      <w:r>
        <w:rPr>
          <w:rFonts w:hint="eastAsia" w:ascii="仿宋" w:hAnsi="仿宋" w:eastAsia="仿宋" w:cs="宋体"/>
          <w:sz w:val="28"/>
          <w:szCs w:val="28"/>
        </w:rPr>
        <w:t>①</w:t>
      </w:r>
      <w:r>
        <w:rPr>
          <w:rFonts w:hint="eastAsia" w:ascii="仿宋" w:hAnsi="仿宋" w:eastAsia="仿宋" w:cs="宋体"/>
          <w:sz w:val="28"/>
          <w:szCs w:val="28"/>
        </w:rPr>
        <w:fldChar w:fldCharType="end"/>
      </w:r>
      <w:r>
        <w:rPr>
          <w:rFonts w:hint="eastAsia" w:ascii="仿宋" w:hAnsi="仿宋" w:eastAsia="仿宋" w:cs="宋体"/>
          <w:sz w:val="28"/>
          <w:szCs w:val="28"/>
        </w:rPr>
        <w:t>超出时间未与委托方签订租赁协议的；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 = 2 \* GB3 \* MERGEFORMAT </w:instrText>
      </w:r>
      <w:r>
        <w:rPr>
          <w:rFonts w:hint="eastAsia" w:ascii="仿宋" w:hAnsi="仿宋" w:eastAsia="仿宋" w:cs="宋体"/>
          <w:sz w:val="28"/>
          <w:szCs w:val="28"/>
        </w:rPr>
        <w:fldChar w:fldCharType="separate"/>
      </w:r>
      <w:r>
        <w:rPr>
          <w:rFonts w:hint="eastAsia" w:ascii="仿宋" w:hAnsi="仿宋" w:eastAsia="仿宋" w:cs="宋体"/>
          <w:sz w:val="28"/>
          <w:szCs w:val="28"/>
        </w:rPr>
        <w:t>②</w:t>
      </w:r>
      <w:r>
        <w:rPr>
          <w:rFonts w:hint="eastAsia" w:ascii="仿宋" w:hAnsi="仿宋" w:eastAsia="仿宋" w:cs="宋体"/>
          <w:sz w:val="28"/>
          <w:szCs w:val="28"/>
        </w:rPr>
        <w:fldChar w:fldCharType="end"/>
      </w:r>
      <w:r>
        <w:rPr>
          <w:rFonts w:hint="eastAsia" w:ascii="仿宋" w:hAnsi="仿宋" w:eastAsia="仿宋" w:cs="宋体"/>
          <w:sz w:val="28"/>
          <w:szCs w:val="28"/>
        </w:rPr>
        <w:t>本人不签订而转由他人与委托方签订租赁协议的。</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lang w:eastAsia="zh-CN"/>
        </w:rPr>
        <w:t>九</w:t>
      </w:r>
      <w:r>
        <w:rPr>
          <w:rFonts w:hint="eastAsia" w:ascii="仿宋" w:hAnsi="仿宋" w:eastAsia="仿宋" w:cs="宋体"/>
          <w:b/>
          <w:bCs/>
          <w:sz w:val="28"/>
          <w:szCs w:val="28"/>
        </w:rPr>
        <w:t>、竞租保证金的退还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 xml:space="preserve">1、竞得人的竞租保证金转为履约保证金。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2、其他未竞得的竞租保证金在竞价结束后十个工作日内，由赣州美家物业管理有限公司原渠道退还（不计利息）。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b w:val="0"/>
          <w:bCs w:val="0"/>
          <w:sz w:val="28"/>
          <w:szCs w:val="28"/>
          <w:lang w:val="en-US" w:eastAsia="zh-CN"/>
        </w:rPr>
      </w:pPr>
      <w:r>
        <w:rPr>
          <w:rFonts w:hint="eastAsia" w:ascii="仿宋" w:hAnsi="仿宋" w:eastAsia="仿宋" w:cs="宋体"/>
          <w:b w:val="0"/>
          <w:bCs w:val="0"/>
          <w:sz w:val="28"/>
          <w:szCs w:val="28"/>
          <w:lang w:val="en-US" w:eastAsia="zh-CN"/>
        </w:rPr>
        <w:t>3、如果竞租人或竞得人违约，竞租保证金则不予退还，违约人的竞租保证金在优先支付招租佣金后由出租单位收取。造成损失的根据相关法律、法规追究违约人违约责任。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lang w:eastAsia="zh-CN"/>
        </w:rPr>
        <w:t>十、</w:t>
      </w:r>
      <w:r>
        <w:rPr>
          <w:rFonts w:hint="eastAsia" w:ascii="仿宋" w:hAnsi="仿宋" w:eastAsia="仿宋" w:cs="宋体"/>
          <w:b/>
          <w:bCs/>
          <w:sz w:val="28"/>
          <w:szCs w:val="28"/>
        </w:rPr>
        <w:t>拍卖佣金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ascii="仿宋" w:hAnsi="仿宋" w:eastAsia="仿宋" w:cs="宋体"/>
          <w:sz w:val="28"/>
          <w:szCs w:val="28"/>
        </w:rPr>
        <w:t>竞得人须按相应标的的</w:t>
      </w:r>
      <w:r>
        <w:rPr>
          <w:rFonts w:hint="eastAsia" w:ascii="仿宋" w:hAnsi="仿宋" w:eastAsia="仿宋" w:cs="宋体"/>
          <w:sz w:val="28"/>
          <w:szCs w:val="28"/>
          <w:lang w:val="en-US" w:eastAsia="zh-CN"/>
        </w:rPr>
        <w:t>2</w:t>
      </w:r>
      <w:r>
        <w:rPr>
          <w:rFonts w:hint="eastAsia" w:ascii="仿宋" w:hAnsi="仿宋" w:eastAsia="仿宋" w:cs="宋体"/>
          <w:sz w:val="28"/>
          <w:szCs w:val="28"/>
        </w:rPr>
        <w:t>年租金总价的1%向江西省九鼎拍卖有限公司支付拍卖佣金，该费用在拍卖成交当日内汇入江西省九鼎拍卖有限公司指定账户（户名：江西省九鼎拍卖有限公司，开户银行：中国工商银行赣州市分行金房支行，帐号：151　0225　5190　0002　9655）。</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lang w:eastAsia="zh-CN"/>
        </w:rPr>
        <w:t>十一</w:t>
      </w:r>
      <w:r>
        <w:rPr>
          <w:rFonts w:hint="eastAsia" w:ascii="仿宋" w:hAnsi="仿宋" w:eastAsia="仿宋" w:cs="宋体"/>
          <w:b/>
          <w:bCs/>
          <w:sz w:val="28"/>
          <w:szCs w:val="28"/>
        </w:rPr>
        <w:t xml:space="preserve">、签约时间及付款方式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sz w:val="28"/>
          <w:szCs w:val="28"/>
          <w:lang w:eastAsia="zh-CN"/>
        </w:rPr>
      </w:pPr>
      <w:r>
        <w:rPr>
          <w:rFonts w:hint="eastAsia" w:ascii="仿宋" w:hAnsi="仿宋" w:eastAsia="仿宋" w:cs="宋体"/>
          <w:sz w:val="28"/>
          <w:szCs w:val="28"/>
          <w:lang w:eastAsia="zh-CN"/>
        </w:rPr>
        <w:t>1、竞得人于成交当日内付清一年的租金及一年的物业管理费（为100元/户/月，含卫生费、公共区域水电费）。并持《竞租成交确认书》、缴款凭证及有效身份证件原件与委托方签署《租赁合同》和有关协议， 如果竞得人在规定时间内未签署《租赁合同》和相关协议则视为违约，竞租保证金则不予退还。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2、水费按3.5元/吨、电费按1元/度收取</w:t>
      </w:r>
      <w:r>
        <w:rPr>
          <w:rFonts w:hint="eastAsia" w:ascii="仿宋" w:hAnsi="仿宋" w:eastAsia="仿宋"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lang w:eastAsia="zh-CN"/>
        </w:rPr>
        <w:t>十二</w:t>
      </w:r>
      <w:r>
        <w:rPr>
          <w:rFonts w:hint="eastAsia" w:ascii="仿宋" w:hAnsi="仿宋" w:eastAsia="仿宋" w:cs="宋体"/>
          <w:b/>
          <w:bCs/>
          <w:sz w:val="28"/>
          <w:szCs w:val="28"/>
        </w:rPr>
        <w:t xml:space="preserve">、实物交割及相关规定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lang w:eastAsia="zh-CN"/>
        </w:rPr>
        <w:t>出租</w:t>
      </w:r>
      <w:r>
        <w:rPr>
          <w:rFonts w:hint="eastAsia" w:ascii="仿宋" w:hAnsi="仿宋" w:eastAsia="仿宋" w:cs="宋体"/>
          <w:sz w:val="28"/>
          <w:szCs w:val="28"/>
        </w:rPr>
        <w:t xml:space="preserve">方于成交当日内向竞得人发放《入场通知单》，竞得人在收到出租方《入场通知单》后七日内与出租方办理摊位交付验收手续。摊位交付验收时，双方应共同参与，验收确认后竞得人应签署《摊位交付确认书》。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lang w:eastAsia="zh-CN"/>
        </w:rPr>
        <w:t>十三</w:t>
      </w:r>
      <w:r>
        <w:rPr>
          <w:rFonts w:hint="eastAsia" w:ascii="仿宋" w:hAnsi="仿宋" w:eastAsia="仿宋" w:cs="宋体"/>
          <w:b/>
          <w:bCs/>
          <w:sz w:val="28"/>
          <w:szCs w:val="28"/>
        </w:rPr>
        <w:t xml:space="preserve">、履约保证金的约定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1、标的成交后，杨坑农贸市场肉类摊位及店铺的竞得人须缴纳1万元的履约保证金，其他业态的竞得人须缴纳5仟元的履约保证金。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2、出租方有权将竞得人的履约保证金用于支付违约金、摊位设施损坏赔偿金、租金、物业管理费、水电拖欠款及保证消费者权益先行赔付款等。竞得人的履约保证金不足抵扣时，出租方有权向竞得人另行追偿。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3、一旦发生履约保证金需要被扣除的情况，出租方有权利（非义务）直接扣除。履约保证金被扣除的，竞得人应在十天内补足其标的的履约保证金。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color w:val="000000" w:themeColor="text1"/>
          <w:sz w:val="28"/>
          <w:szCs w:val="28"/>
        </w:rPr>
      </w:pPr>
      <w:r>
        <w:rPr>
          <w:rFonts w:hint="eastAsia" w:ascii="仿宋" w:hAnsi="仿宋" w:eastAsia="仿宋" w:cs="宋体"/>
          <w:sz w:val="28"/>
          <w:szCs w:val="28"/>
        </w:rPr>
        <w:t>4、合同终止（包括到期和提前解除，下同）离场后三个月（食品保质期）没有发生客户投诉，并且竞得人向出租方缴清所有费用；没有违约记录的，出租方应在满三个月后十五个工作日内将履约保证金余额不计息返还给竞得人</w:t>
      </w:r>
      <w:r>
        <w:rPr>
          <w:rFonts w:hint="eastAsia" w:ascii="仿宋" w:hAnsi="仿宋" w:eastAsia="仿宋" w:cs="宋体"/>
          <w:color w:val="000000" w:themeColor="text1"/>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十</w:t>
      </w:r>
      <w:r>
        <w:rPr>
          <w:rFonts w:hint="eastAsia" w:ascii="仿宋" w:hAnsi="仿宋" w:eastAsia="仿宋" w:cs="宋体"/>
          <w:b/>
          <w:bCs/>
          <w:sz w:val="28"/>
          <w:szCs w:val="28"/>
          <w:lang w:eastAsia="zh-CN"/>
        </w:rPr>
        <w:t>四</w:t>
      </w:r>
      <w:r>
        <w:rPr>
          <w:rFonts w:hint="eastAsia" w:ascii="仿宋" w:hAnsi="仿宋" w:eastAsia="仿宋" w:cs="宋体"/>
          <w:b/>
          <w:bCs/>
          <w:sz w:val="28"/>
          <w:szCs w:val="28"/>
        </w:rPr>
        <w:t xml:space="preserve">、租赁摊位的用途及物品保管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1、竞得人向出租方承诺，租赁期间不得更改承租摊位用途及经营项目。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2、竞得人须自行加强自身商品和私有物品的保管，若摊位或店铺内商品、私人物品失窃或不可抗力造成损失均由竞得人自行负责。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十</w:t>
      </w:r>
      <w:r>
        <w:rPr>
          <w:rFonts w:hint="eastAsia" w:ascii="仿宋" w:hAnsi="仿宋" w:eastAsia="仿宋" w:cs="宋体"/>
          <w:b/>
          <w:bCs/>
          <w:sz w:val="28"/>
          <w:szCs w:val="28"/>
          <w:lang w:eastAsia="zh-CN"/>
        </w:rPr>
        <w:t>五</w:t>
      </w:r>
      <w:r>
        <w:rPr>
          <w:rFonts w:hint="eastAsia" w:ascii="仿宋" w:hAnsi="仿宋" w:eastAsia="仿宋" w:cs="宋体"/>
          <w:b/>
          <w:bCs/>
          <w:sz w:val="28"/>
          <w:szCs w:val="28"/>
        </w:rPr>
        <w:t>、摊位的返还</w:t>
      </w:r>
      <w:r>
        <w:rPr>
          <w:rFonts w:hint="eastAsia" w:ascii="仿宋" w:hAnsi="仿宋" w:eastAsia="仿宋"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1、本合同终止当日，竞得人应该及时清理租赁摊位或店铺内的物品，并主动将腾空干净的租赁摊位或店铺返还给出租方。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2、竞得人声明并承诺：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（1）租赁合同终止时，竞得人不管出于何种原因未能及时返还租赁摊位或店铺的，出租方有权直接收回。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竞得人交还的或者出租方依照上述（1）款规定直接收回的摊位或店铺内如果有其他物品未清理干净的，不管这些物品是否尚有使用价值，都视为竞得人抛弃的物品，出租方处理这些抛弃物无需再征求竞得人的意见，竞得人放弃向出租方提出收回抛弃物或者赔偿的要求。出租方因处理抛弃物发生的费用由竞得人承担。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十</w:t>
      </w:r>
      <w:r>
        <w:rPr>
          <w:rFonts w:hint="eastAsia" w:ascii="仿宋" w:hAnsi="仿宋" w:eastAsia="仿宋" w:cs="宋体"/>
          <w:b/>
          <w:bCs/>
          <w:sz w:val="28"/>
          <w:szCs w:val="28"/>
          <w:lang w:eastAsia="zh-CN"/>
        </w:rPr>
        <w:t>六</w:t>
      </w:r>
      <w:r>
        <w:rPr>
          <w:rFonts w:hint="eastAsia" w:ascii="仿宋" w:hAnsi="仿宋" w:eastAsia="仿宋" w:cs="宋体"/>
          <w:b/>
          <w:bCs/>
          <w:sz w:val="28"/>
          <w:szCs w:val="28"/>
        </w:rPr>
        <w:t xml:space="preserve">、安全事项的特别约定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租赁期间，竞得人须严格遵守《中华人民共和国消防法》、《农产品质量安全法》、《食品安全法》、《安全生产法》以及有关安全经营、食品安全的制度、规定，自行做好消防安全、食品安全等工作，承担安全责任，做好防火、防盗工作，不得在摊位（店铺）使用煤气灶、煤气瓶及电饭煲等，不准堆放易燃、易爆或有毒物品，不得使用明火，不私拉乱接电线，不得在摊位（店铺）摆放床铺住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因竞得人违反以上规定，发生火灾等事故，或销售的食品质量发生安全事故，由此给出租方或/及第三人（包括消费者）造成财产或人身损失的，应当由竞得人承担一切法律责任（包括但不限于经济赔偿责任、行政处罚责任、刑事责任），如果导致出租方被行政机关行政处罚的，应由竞得人承担全部责任，出租方有权向竞得人追偿。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3、如出租方作出停业歇业决定的，或因政府行政行为（包括但不限于：摊位或店铺所在场地市列入房屋征收范围）以及其他不可抗力原因导致本合同不能继续履行的，自竞得人收到相应的通知满30日时本合同自动终止，竞得人同意在合同终止日无条件退还摊位或店铺，各方因上述原因终止合同所造成的损失互不承担，竞得人无权向出租方主张与房屋征收补偿有关的任何款项。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十</w:t>
      </w:r>
      <w:r>
        <w:rPr>
          <w:rFonts w:hint="eastAsia" w:ascii="仿宋" w:hAnsi="仿宋" w:eastAsia="仿宋" w:cs="宋体"/>
          <w:b/>
          <w:bCs/>
          <w:sz w:val="28"/>
          <w:szCs w:val="28"/>
          <w:lang w:eastAsia="zh-CN"/>
        </w:rPr>
        <w:t>七</w:t>
      </w:r>
      <w:r>
        <w:rPr>
          <w:rFonts w:hint="eastAsia" w:ascii="仿宋" w:hAnsi="仿宋" w:eastAsia="仿宋" w:cs="宋体"/>
          <w:b/>
          <w:bCs/>
          <w:sz w:val="28"/>
          <w:szCs w:val="28"/>
        </w:rPr>
        <w:t xml:space="preserve">、出租方的权利义务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1、每月在01-05日收取竞得人上月所用水电费。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2、出租方按照相关市场管理制度对竞得人的经营活动进行管理。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3、依法制订有关治安、消防、食品安全、安全生产、卫生、用电、营业时间等内容的各项规章制度并负责监督实施。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4、为竞得人提供经营场地，协助有关行政部门检查制止市场内销售假冒伪劣产品及其他扰乱市场经营秩序的行为。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5、负责日常的经营管理，接待经营户和消费者投诉。处理日常经营情况，检查监督竞得人的经营行为。制止场内外的乱摆乱卖，积极维护竞得人的正常营业。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6、有权处理竞得人违反市场管理规定的行为，对严重影响市场声誉的经营户采取停业整顿措施。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7、在不影响正常经营和大部分经营户利益的情况下进行场内布局调整配套等工作。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8、出租方对市场公共地方、公共设施、通道进行管理、对设施维护提供保养服务。由于竞得人原因导致公共设施损毁的，竞得人要承担赔偿责任。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9、出租方在接到相关部门通知停水停电时，要及时通知竞得人。由竞得人安排应急措施。出租方对竞得人因以上因素或其他不可预见的突发因素造成的损失不承担任何赔偿责任。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10、召集经营户参加相关会议。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11、出租方负责市场内部分商品安全检测工作，各类食品若发生卫生安全问题，竞得人必须配合销毁。造成纠纷经有关部门证实属竞得人责任的，由竞得人承担赔偿责任及相关法律责任，出租方不承担任何责任。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12、除有明确约定外，不得干涉竞得人正常的经营活动。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13、出租方因市场的发展需要维修改造或调整布局时，应提前一个月通知竞得人。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十</w:t>
      </w:r>
      <w:r>
        <w:rPr>
          <w:rFonts w:hint="eastAsia" w:ascii="仿宋" w:hAnsi="仿宋" w:eastAsia="仿宋" w:cs="宋体"/>
          <w:b/>
          <w:bCs/>
          <w:sz w:val="28"/>
          <w:szCs w:val="28"/>
          <w:lang w:eastAsia="zh-CN"/>
        </w:rPr>
        <w:t>八</w:t>
      </w:r>
      <w:r>
        <w:rPr>
          <w:rFonts w:hint="eastAsia" w:ascii="仿宋" w:hAnsi="仿宋" w:eastAsia="仿宋" w:cs="宋体"/>
          <w:b/>
          <w:bCs/>
          <w:sz w:val="28"/>
          <w:szCs w:val="28"/>
        </w:rPr>
        <w:t xml:space="preserve">、竞得人的权利义务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1、竞得人在取得农贸市场摊位或店铺经营权之后，享受与原农批市场经营户同等权利和义务。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2、竞得人须自觉遵守本合同及市场各项管理制度。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3、竞得人应证照齐全、亮证经营、文明经商，依法纳税，遵守有关市场交易、市场管理的法律法规，自觉服从市场监督管理机关等部门的监督管理。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4、竞得人应守法经营，做到计量正确，不得以任何借口围攻、辱骂、殴打顾客、邻摊经营者或市场管理人员，以及有扰乱市场秩序的行为。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5、维护市场秩序，不乱倒污水，不乱扔垃圾，不准随便在场内、门口堆放杂物，不准乱停乱放车辆，不占用公共通道与消防通道；爱护市场设施，配合、协助出租方做好市场的物业管理工作，维护市场的秩序和安全；竞得人需使用用电器具，须经出租方同意并自觉遵守市场用电管理规定。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6、竞得人应合理使用租赁摊位（店铺），如因使用不当造成摊位（店铺）设施损坏的，竞得人应立即负责修复或经济赔偿。竞得人如损坏市场公用设施的，则应按价赔偿。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7、为加强食品安全，便于货源追溯。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8、为保证市场安全，防止意外事故发生，竞得人在场内一律不得养宠物、家畜；并做好摊位（店铺）的防火和防盗等治安防范工作，不参与黄赌毒等活动。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9、竞得人应严格按执照所规定的经营范围和出租方划分的经营区块范围进行经营，不准超范围经营。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10、市场营业时间由出租方按实际情况统一规定，统一开关市场各大门以及接通或中断公用电源。竞得人应严格遵守营业时间规定统一进场及清场。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11、租赁期间，竞得人应确保其经营活动合规合法，并做好与之相符的安全、消防、食品卫生等安全隐患的防范措施。购进商品，应当检验商品质量，按规定要求保存能够证明进货来源的原始发票、单证、合同等，建立进货台账；牲畜、禽类等按规定应当检验检疫的农产品，还应索取检验检疫合格证明等相关证明。为了检查一方履行本条义务情况，出租方有权随时要求竞得人提供相关证明原件，竞得人应根据出租方要求提供相关证明原件。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12、在租赁期间竞得人对自己的所有货物要承担保管责任（如发生火灾、盗窃等）。由于此类事件造成的损失，应由竞得人自行承担。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13、不得销售《食品安全法》和其他相关法律法规和规章所禁止生产经营的食品，包括假冒伪劣商品，“三无”商品，掺杂使假、以次充好商品及法律、法规禁止销售的其他商品；自觉服从工商行政管理等相关部门对商品质量的抽检。经快速定性检测为不合格的商品，竞得人应在有关管理部门的监督下自行销毁或作无害化处理。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14、竞得人有义务给出租方提供身份证、外来人口暂住证与居住地址，及出租方需要的其他证明或书面文件，并配合有关部门的检查监督。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15、因市场的发展需要维修改造或调整布局的，竞得人应密切配合，无条件服从统一安排和调整，不得以任何理由阻挠或无理取闹。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16、竞得人应该在摊位（店铺）内经营，不准超摊扩摊、占道经营、乱堆放物品，摊位（店铺）应保持卫生整洁。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17、将摊位（店铺）转让给第三人，应先征得出租方的书面同意，并按出租方规定办理相关手续，不得擅自转让、转租、转借、改造所租的摊位（店铺）。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十</w:t>
      </w:r>
      <w:r>
        <w:rPr>
          <w:rFonts w:hint="eastAsia" w:ascii="仿宋" w:hAnsi="仿宋" w:eastAsia="仿宋" w:cs="宋体"/>
          <w:b/>
          <w:bCs/>
          <w:sz w:val="28"/>
          <w:szCs w:val="28"/>
          <w:lang w:eastAsia="zh-CN"/>
        </w:rPr>
        <w:t>九</w:t>
      </w:r>
      <w:r>
        <w:rPr>
          <w:rFonts w:hint="eastAsia" w:ascii="仿宋" w:hAnsi="仿宋" w:eastAsia="仿宋" w:cs="宋体"/>
          <w:b/>
          <w:bCs/>
          <w:sz w:val="28"/>
          <w:szCs w:val="28"/>
        </w:rPr>
        <w:t xml:space="preserve">、违约责任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1、竞得人逾期支付租金、水电卫生费的，每逾期一天应按拖欠金额的1%向出租方支付违约金。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2、竞得人逾期返还摊位（店铺）的，应按照原日租金的1.5倍支付占有使用费。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3、竞得人超摊扩摊、占道经营、堆物的，出租方有权采取移除商品或物品等措施排除妨害，并收取1000元违约金。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4、竞得人未按营业执照所规定的经营范围和出租方划分的经营区块范围经营，出租方有权要求竞得人按1000元/次的标准支付违约金，并给予停业整顿的处罚。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5、竞得人违反本合同其他条款或市场管理制度的，按市场管理相关规定承担违约责任。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eastAsia="宋体" w:cs="宋体"/>
          <w:b/>
          <w:bCs/>
          <w:sz w:val="36"/>
          <w:szCs w:val="36"/>
        </w:rPr>
      </w:pPr>
      <w:r>
        <w:rPr>
          <w:rFonts w:hint="eastAsia" w:ascii="仿宋" w:hAnsi="仿宋" w:eastAsia="仿宋" w:cs="宋体"/>
          <w:sz w:val="28"/>
          <w:szCs w:val="28"/>
        </w:rPr>
        <w:t>6、本公司对标的物用“公告”、“须知”等任何方式所作的介绍、说明及评价，仅供竞价人参考，不构成本公司对标的物的任何担保。竞价人在竞价前应向本公司咨询、查阅相关资料，到现场亲自察看，还可向出租方提出质询，充分了解标的物之品质、缺陷、现状、界址等，竞价人一旦参与竞价，即表明已完全了解情况，并承诺遵守本竞价转让须知的相关规定，对其竞价行为自行承担责任。</w:t>
      </w:r>
    </w:p>
    <w:p>
      <w:pPr>
        <w:rPr>
          <w:rFonts w:ascii="宋体" w:hAnsi="宋体" w:eastAsia="宋体" w:cs="宋体"/>
          <w:b/>
          <w:bCs/>
          <w:sz w:val="36"/>
          <w:szCs w:val="36"/>
        </w:rPr>
      </w:pPr>
    </w:p>
    <w:p>
      <w:pPr>
        <w:rPr>
          <w:rStyle w:val="14"/>
          <w:rFonts w:hint="eastAsia" w:ascii="仿宋" w:hAnsi="仿宋" w:eastAsia="仿宋" w:cs="仿宋"/>
          <w:spacing w:val="8"/>
          <w:kern w:val="0"/>
          <w:sz w:val="36"/>
          <w:szCs w:val="36"/>
          <w:shd w:val="clear" w:color="auto" w:fill="FFFFFF"/>
        </w:rPr>
      </w:pPr>
      <w:r>
        <w:rPr>
          <w:rStyle w:val="14"/>
          <w:rFonts w:hint="eastAsia" w:ascii="仿宋" w:hAnsi="仿宋" w:eastAsia="仿宋" w:cs="仿宋"/>
          <w:spacing w:val="8"/>
          <w:kern w:val="0"/>
          <w:sz w:val="36"/>
          <w:szCs w:val="36"/>
          <w:shd w:val="clear" w:color="auto" w:fill="FFFFFF"/>
        </w:rPr>
        <w:br w:type="page"/>
      </w:r>
    </w:p>
    <w:p>
      <w:pPr>
        <w:pStyle w:val="2"/>
        <w:rPr>
          <w:rFonts w:hint="eastAsia"/>
        </w:rPr>
      </w:pPr>
    </w:p>
    <w:p>
      <w:pPr>
        <w:jc w:val="center"/>
        <w:rPr>
          <w:rFonts w:hint="eastAsia" w:ascii="仿宋" w:hAnsi="仿宋" w:eastAsia="仿宋" w:cs="仿宋"/>
          <w:b/>
          <w:sz w:val="36"/>
          <w:szCs w:val="36"/>
        </w:rPr>
      </w:pPr>
      <w:r>
        <w:rPr>
          <w:rStyle w:val="14"/>
          <w:rFonts w:hint="eastAsia" w:ascii="仿宋" w:hAnsi="仿宋" w:eastAsia="仿宋" w:cs="仿宋"/>
          <w:spacing w:val="8"/>
          <w:kern w:val="0"/>
          <w:sz w:val="36"/>
          <w:szCs w:val="36"/>
          <w:shd w:val="clear" w:color="auto" w:fill="FFFFFF"/>
        </w:rPr>
        <w:t>杨坑农贸市场摊位及店铺</w:t>
      </w:r>
      <w:r>
        <w:rPr>
          <w:rStyle w:val="14"/>
          <w:rFonts w:hint="eastAsia" w:ascii="仿宋" w:hAnsi="仿宋" w:eastAsia="仿宋" w:cs="仿宋"/>
          <w:spacing w:val="8"/>
          <w:kern w:val="0"/>
          <w:sz w:val="36"/>
          <w:szCs w:val="36"/>
          <w:shd w:val="clear" w:color="auto" w:fill="FFFFFF"/>
          <w:lang w:val="en-US" w:eastAsia="zh-CN"/>
        </w:rPr>
        <w:t>2年</w:t>
      </w:r>
      <w:r>
        <w:rPr>
          <w:rStyle w:val="14"/>
          <w:rFonts w:hint="eastAsia" w:ascii="仿宋" w:hAnsi="仿宋" w:eastAsia="仿宋" w:cs="仿宋"/>
          <w:spacing w:val="8"/>
          <w:kern w:val="0"/>
          <w:sz w:val="36"/>
          <w:szCs w:val="36"/>
          <w:shd w:val="clear" w:color="auto" w:fill="FFFFFF"/>
        </w:rPr>
        <w:t>经营权</w:t>
      </w:r>
    </w:p>
    <w:p>
      <w:pPr>
        <w:jc w:val="center"/>
        <w:rPr>
          <w:rStyle w:val="14"/>
          <w:rFonts w:hint="eastAsia" w:ascii="仿宋" w:hAnsi="仿宋" w:eastAsia="仿宋" w:cs="仿宋"/>
          <w:spacing w:val="8"/>
          <w:kern w:val="0"/>
          <w:sz w:val="36"/>
          <w:szCs w:val="36"/>
          <w:shd w:val="clear" w:color="auto" w:fill="FFFFFF"/>
        </w:rPr>
      </w:pPr>
      <w:r>
        <w:rPr>
          <w:rStyle w:val="14"/>
          <w:rFonts w:hint="eastAsia" w:ascii="仿宋" w:hAnsi="仿宋" w:eastAsia="仿宋" w:cs="仿宋"/>
          <w:spacing w:val="8"/>
          <w:kern w:val="0"/>
          <w:sz w:val="36"/>
          <w:szCs w:val="36"/>
          <w:shd w:val="clear" w:color="auto" w:fill="FFFFFF"/>
        </w:rPr>
        <w:t xml:space="preserve">竞 租 </w:t>
      </w:r>
      <w:r>
        <w:rPr>
          <w:rStyle w:val="14"/>
          <w:rFonts w:hint="eastAsia" w:ascii="仿宋" w:hAnsi="仿宋" w:eastAsia="仿宋" w:cs="仿宋"/>
          <w:spacing w:val="8"/>
          <w:kern w:val="0"/>
          <w:sz w:val="36"/>
          <w:szCs w:val="36"/>
          <w:shd w:val="clear" w:color="auto" w:fill="FFFFFF"/>
          <w:lang w:eastAsia="zh-CN"/>
        </w:rPr>
        <w:t>报</w:t>
      </w:r>
      <w:r>
        <w:rPr>
          <w:rStyle w:val="14"/>
          <w:rFonts w:hint="eastAsia" w:ascii="仿宋" w:hAnsi="仿宋" w:eastAsia="仿宋" w:cs="仿宋"/>
          <w:spacing w:val="8"/>
          <w:kern w:val="0"/>
          <w:sz w:val="36"/>
          <w:szCs w:val="36"/>
          <w:shd w:val="clear" w:color="auto" w:fill="FFFFFF"/>
          <w:lang w:val="en-US" w:eastAsia="zh-CN"/>
        </w:rPr>
        <w:t xml:space="preserve"> </w:t>
      </w:r>
      <w:r>
        <w:rPr>
          <w:rStyle w:val="14"/>
          <w:rFonts w:hint="eastAsia" w:ascii="仿宋" w:hAnsi="仿宋" w:eastAsia="仿宋" w:cs="仿宋"/>
          <w:spacing w:val="8"/>
          <w:kern w:val="0"/>
          <w:sz w:val="36"/>
          <w:szCs w:val="36"/>
          <w:shd w:val="clear" w:color="auto" w:fill="FFFFFF"/>
          <w:lang w:eastAsia="zh-CN"/>
        </w:rPr>
        <w:t>价</w:t>
      </w:r>
      <w:r>
        <w:rPr>
          <w:rStyle w:val="14"/>
          <w:rFonts w:hint="eastAsia" w:ascii="仿宋" w:hAnsi="仿宋" w:eastAsia="仿宋" w:cs="仿宋"/>
          <w:spacing w:val="8"/>
          <w:kern w:val="0"/>
          <w:sz w:val="36"/>
          <w:szCs w:val="36"/>
          <w:shd w:val="clear" w:color="auto" w:fill="FFFFFF"/>
        </w:rPr>
        <w:t xml:space="preserve"> 表</w:t>
      </w:r>
    </w:p>
    <w:tbl>
      <w:tblPr>
        <w:tblStyle w:val="11"/>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9"/>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929" w:type="dxa"/>
            <w:vMerge w:val="restart"/>
            <w:noWrap w:val="0"/>
            <w:vAlign w:val="center"/>
          </w:tcPr>
          <w:p>
            <w:pPr>
              <w:spacing w:line="600" w:lineRule="exact"/>
              <w:jc w:val="center"/>
              <w:rPr>
                <w:rFonts w:ascii="仿宋" w:hAnsi="仿宋" w:eastAsia="仿宋" w:cs="仿宋_GB2312"/>
                <w:b/>
                <w:bCs/>
                <w:sz w:val="28"/>
                <w:szCs w:val="28"/>
              </w:rPr>
            </w:pPr>
            <w:r>
              <w:rPr>
                <w:rFonts w:hint="eastAsia" w:ascii="仿宋" w:hAnsi="仿宋" w:eastAsia="仿宋" w:cs="仿宋_GB2312"/>
                <w:b/>
                <w:bCs/>
                <w:sz w:val="28"/>
                <w:szCs w:val="28"/>
              </w:rPr>
              <w:t>竞租服务场所经营权（</w:t>
            </w:r>
            <w:r>
              <w:rPr>
                <w:rFonts w:hint="eastAsia" w:ascii="仿宋" w:hAnsi="仿宋" w:eastAsia="仿宋" w:cs="仿宋_GB2312"/>
                <w:b/>
                <w:bCs/>
                <w:sz w:val="28"/>
                <w:szCs w:val="28"/>
                <w:lang w:eastAsia="zh-CN"/>
              </w:rPr>
              <w:t>摊位</w:t>
            </w:r>
            <w:r>
              <w:rPr>
                <w:rFonts w:hint="eastAsia" w:ascii="仿宋" w:hAnsi="仿宋" w:eastAsia="仿宋" w:cs="仿宋_GB2312"/>
                <w:b/>
                <w:bCs/>
                <w:sz w:val="28"/>
                <w:szCs w:val="28"/>
              </w:rPr>
              <w:t>）</w:t>
            </w:r>
          </w:p>
          <w:p>
            <w:pPr>
              <w:spacing w:line="600" w:lineRule="exact"/>
              <w:jc w:val="center"/>
              <w:rPr>
                <w:rFonts w:ascii="仿宋" w:hAnsi="仿宋" w:eastAsia="仿宋" w:cs="仿宋_GB2312"/>
                <w:b/>
                <w:bCs/>
                <w:sz w:val="28"/>
                <w:szCs w:val="28"/>
              </w:rPr>
            </w:pPr>
            <w:r>
              <w:rPr>
                <w:rFonts w:hint="eastAsia" w:ascii="仿宋" w:hAnsi="仿宋" w:eastAsia="仿宋" w:cs="仿宋_GB2312"/>
                <w:b/>
                <w:bCs/>
                <w:sz w:val="28"/>
                <w:szCs w:val="28"/>
              </w:rPr>
              <w:t>坐落地址</w:t>
            </w:r>
          </w:p>
        </w:tc>
        <w:tc>
          <w:tcPr>
            <w:tcW w:w="5525" w:type="dxa"/>
            <w:noWrap w:val="0"/>
            <w:vAlign w:val="center"/>
          </w:tcPr>
          <w:p>
            <w:pPr>
              <w:spacing w:line="600" w:lineRule="exact"/>
              <w:jc w:val="left"/>
              <w:rPr>
                <w:rFonts w:ascii="仿宋" w:hAnsi="仿宋" w:eastAsia="仿宋" w:cs="仿宋_GB2312"/>
                <w:sz w:val="28"/>
                <w:szCs w:val="28"/>
                <w:u w:val="single"/>
              </w:rPr>
            </w:pPr>
            <w:r>
              <w:rPr>
                <w:rFonts w:hint="eastAsia" w:ascii="仿宋" w:hAnsi="仿宋" w:eastAsia="仿宋" w:cs="仿宋_GB2312"/>
                <w:sz w:val="28"/>
                <w:szCs w:val="28"/>
              </w:rPr>
              <w:t>标的序号：</w:t>
            </w:r>
            <w:r>
              <w:rPr>
                <w:rFonts w:hint="eastAsia" w:ascii="仿宋" w:hAnsi="仿宋" w:eastAsia="仿宋" w:cs="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3929" w:type="dxa"/>
            <w:vMerge w:val="continue"/>
            <w:noWrap w:val="0"/>
            <w:vAlign w:val="center"/>
          </w:tcPr>
          <w:p>
            <w:pPr>
              <w:spacing w:line="600" w:lineRule="exact"/>
              <w:jc w:val="center"/>
              <w:rPr>
                <w:rFonts w:ascii="仿宋" w:hAnsi="仿宋" w:eastAsia="仿宋" w:cs="仿宋_GB2312"/>
                <w:b/>
                <w:bCs/>
                <w:sz w:val="28"/>
                <w:szCs w:val="28"/>
              </w:rPr>
            </w:pPr>
          </w:p>
        </w:tc>
        <w:tc>
          <w:tcPr>
            <w:tcW w:w="5525" w:type="dxa"/>
            <w:noWrap w:val="0"/>
            <w:vAlign w:val="center"/>
          </w:tcPr>
          <w:p>
            <w:pPr>
              <w:spacing w:line="600" w:lineRule="exact"/>
              <w:jc w:val="left"/>
              <w:rPr>
                <w:rFonts w:hint="eastAsia" w:ascii="仿宋" w:hAnsi="仿宋" w:eastAsia="仿宋" w:cs="仿宋_GB2312"/>
                <w:sz w:val="28"/>
                <w:szCs w:val="28"/>
                <w:lang w:eastAsia="zh-CN"/>
              </w:rPr>
            </w:pPr>
            <w:r>
              <w:rPr>
                <w:rFonts w:hint="eastAsia" w:ascii="仿宋" w:hAnsi="仿宋" w:eastAsia="仿宋" w:cs="仿宋_GB2312"/>
                <w:sz w:val="28"/>
                <w:szCs w:val="28"/>
                <w:u w:val="single"/>
              </w:rPr>
              <w:t xml:space="preserve">                            </w:t>
            </w:r>
            <w:r>
              <w:rPr>
                <w:rFonts w:hint="eastAsia" w:ascii="仿宋" w:hAnsi="仿宋" w:eastAsia="仿宋" w:cs="仿宋_GB2312"/>
                <w:sz w:val="28"/>
                <w:szCs w:val="28"/>
                <w:u w:val="none"/>
                <w:lang w:val="en-US" w:eastAsia="zh-CN"/>
              </w:rPr>
              <w:t>摊位/</w:t>
            </w:r>
            <w:r>
              <w:rPr>
                <w:rFonts w:hint="eastAsia" w:ascii="仿宋" w:hAnsi="仿宋" w:eastAsia="仿宋" w:cs="仿宋_GB2312"/>
                <w:sz w:val="28"/>
                <w:szCs w:val="28"/>
                <w:lang w:eastAsia="zh-CN"/>
              </w:rPr>
              <w:t>店铺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929" w:type="dxa"/>
            <w:noWrap w:val="0"/>
            <w:vAlign w:val="center"/>
          </w:tcPr>
          <w:p>
            <w:pPr>
              <w:spacing w:line="600" w:lineRule="exact"/>
              <w:jc w:val="center"/>
              <w:rPr>
                <w:rFonts w:ascii="仿宋" w:hAnsi="仿宋" w:eastAsia="仿宋" w:cs="仿宋_GB2312"/>
                <w:b/>
                <w:bCs/>
                <w:sz w:val="28"/>
                <w:szCs w:val="28"/>
              </w:rPr>
            </w:pPr>
            <w:r>
              <w:rPr>
                <w:rFonts w:hint="eastAsia" w:ascii="仿宋" w:hAnsi="仿宋" w:eastAsia="仿宋" w:cs="仿宋_GB2312"/>
                <w:b/>
                <w:bCs/>
                <w:sz w:val="28"/>
                <w:szCs w:val="28"/>
              </w:rPr>
              <w:t>经营类别</w:t>
            </w:r>
          </w:p>
        </w:tc>
        <w:tc>
          <w:tcPr>
            <w:tcW w:w="5525" w:type="dxa"/>
            <w:noWrap w:val="0"/>
            <w:vAlign w:val="center"/>
          </w:tcPr>
          <w:p>
            <w:pPr>
              <w:spacing w:line="60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929" w:type="dxa"/>
            <w:vMerge w:val="restart"/>
            <w:noWrap w:val="0"/>
            <w:vAlign w:val="center"/>
          </w:tcPr>
          <w:p>
            <w:pPr>
              <w:spacing w:line="600" w:lineRule="exact"/>
              <w:jc w:val="center"/>
              <w:rPr>
                <w:rFonts w:ascii="仿宋" w:hAnsi="仿宋" w:eastAsia="仿宋" w:cs="仿宋_GB2312"/>
                <w:b/>
                <w:bCs/>
                <w:sz w:val="28"/>
                <w:szCs w:val="28"/>
              </w:rPr>
            </w:pPr>
            <w:r>
              <w:rPr>
                <w:rFonts w:hint="eastAsia" w:ascii="仿宋" w:hAnsi="仿宋" w:eastAsia="仿宋" w:cs="仿宋_GB2312"/>
                <w:b/>
                <w:bCs/>
                <w:sz w:val="28"/>
                <w:szCs w:val="28"/>
              </w:rPr>
              <w:t>竞租报价（元/月）</w:t>
            </w:r>
          </w:p>
        </w:tc>
        <w:tc>
          <w:tcPr>
            <w:tcW w:w="5525" w:type="dxa"/>
            <w:noWrap w:val="0"/>
            <w:vAlign w:val="center"/>
          </w:tcPr>
          <w:p>
            <w:pPr>
              <w:spacing w:line="600" w:lineRule="exact"/>
              <w:jc w:val="left"/>
              <w:rPr>
                <w:rFonts w:ascii="仿宋" w:hAnsi="仿宋" w:eastAsia="仿宋" w:cs="仿宋_GB2312"/>
                <w:sz w:val="28"/>
                <w:szCs w:val="28"/>
              </w:rPr>
            </w:pPr>
            <w:r>
              <w:rPr>
                <w:rFonts w:hint="eastAsia" w:ascii="仿宋" w:hAnsi="仿宋" w:eastAsia="仿宋" w:cs="仿宋_GB2312"/>
                <w:sz w:val="28"/>
                <w:szCs w:val="28"/>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929" w:type="dxa"/>
            <w:vMerge w:val="continue"/>
            <w:noWrap w:val="0"/>
            <w:vAlign w:val="center"/>
          </w:tcPr>
          <w:p>
            <w:pPr>
              <w:spacing w:line="600" w:lineRule="exact"/>
              <w:jc w:val="center"/>
              <w:rPr>
                <w:rFonts w:ascii="仿宋" w:hAnsi="仿宋" w:eastAsia="仿宋" w:cs="仿宋_GB2312"/>
                <w:b/>
                <w:bCs/>
                <w:sz w:val="28"/>
                <w:szCs w:val="28"/>
              </w:rPr>
            </w:pPr>
          </w:p>
        </w:tc>
        <w:tc>
          <w:tcPr>
            <w:tcW w:w="5525" w:type="dxa"/>
            <w:noWrap w:val="0"/>
            <w:vAlign w:val="center"/>
          </w:tcPr>
          <w:p>
            <w:pPr>
              <w:spacing w:line="600" w:lineRule="exact"/>
              <w:jc w:val="left"/>
              <w:rPr>
                <w:rFonts w:ascii="仿宋" w:hAnsi="仿宋" w:eastAsia="仿宋" w:cs="仿宋_GB2312"/>
                <w:sz w:val="28"/>
                <w:szCs w:val="28"/>
              </w:rPr>
            </w:pPr>
            <w:r>
              <w:rPr>
                <w:rFonts w:hint="eastAsia" w:ascii="仿宋" w:hAnsi="仿宋" w:eastAsia="仿宋" w:cs="仿宋_GB2312"/>
                <w:sz w:val="28"/>
                <w:szCs w:val="28"/>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29" w:type="dxa"/>
            <w:noWrap w:val="0"/>
            <w:vAlign w:val="center"/>
          </w:tcPr>
          <w:p>
            <w:pPr>
              <w:spacing w:line="600" w:lineRule="exact"/>
              <w:jc w:val="center"/>
              <w:rPr>
                <w:rFonts w:ascii="仿宋" w:hAnsi="仿宋" w:eastAsia="仿宋" w:cs="仿宋_GB2312"/>
                <w:b/>
                <w:bCs/>
                <w:sz w:val="28"/>
                <w:szCs w:val="28"/>
              </w:rPr>
            </w:pPr>
            <w:r>
              <w:rPr>
                <w:rFonts w:hint="eastAsia" w:ascii="仿宋" w:hAnsi="仿宋" w:eastAsia="仿宋" w:cs="仿宋_GB2312"/>
                <w:b/>
                <w:bCs/>
                <w:sz w:val="28"/>
                <w:szCs w:val="28"/>
              </w:rPr>
              <w:t>竞租人姓名（或企业名称）</w:t>
            </w:r>
          </w:p>
        </w:tc>
        <w:tc>
          <w:tcPr>
            <w:tcW w:w="5525" w:type="dxa"/>
            <w:noWrap w:val="0"/>
            <w:vAlign w:val="center"/>
          </w:tcPr>
          <w:p>
            <w:pPr>
              <w:spacing w:line="600" w:lineRule="exact"/>
              <w:ind w:left="480" w:hanging="420" w:hangingChars="150"/>
              <w:rPr>
                <w:rFonts w:ascii="仿宋" w:hAnsi="仿宋" w:eastAsia="仿宋" w:cs="仿宋_GB2312"/>
                <w:sz w:val="28"/>
                <w:szCs w:val="28"/>
                <w:u w:val="single"/>
              </w:rPr>
            </w:pPr>
            <w:r>
              <w:rPr>
                <w:rFonts w:hint="eastAsia" w:ascii="仿宋" w:hAnsi="仿宋" w:eastAsia="仿宋" w:cs="仿宋_GB2312"/>
                <w:sz w:val="28"/>
                <w:szCs w:val="28"/>
              </w:rPr>
              <w:t xml:space="preserve">                    （签字或盖章）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3929" w:type="dxa"/>
            <w:noWrap w:val="0"/>
            <w:vAlign w:val="center"/>
          </w:tcPr>
          <w:p>
            <w:pPr>
              <w:spacing w:line="600" w:lineRule="exact"/>
              <w:jc w:val="center"/>
              <w:rPr>
                <w:rFonts w:ascii="仿宋" w:hAnsi="仿宋" w:eastAsia="仿宋" w:cs="仿宋_GB2312"/>
                <w:b/>
                <w:bCs/>
                <w:sz w:val="28"/>
                <w:szCs w:val="28"/>
              </w:rPr>
            </w:pPr>
            <w:r>
              <w:rPr>
                <w:rFonts w:hint="eastAsia" w:ascii="仿宋" w:hAnsi="仿宋" w:eastAsia="仿宋" w:cs="仿宋_GB2312"/>
                <w:b/>
                <w:bCs/>
                <w:sz w:val="28"/>
                <w:szCs w:val="28"/>
              </w:rPr>
              <w:t>竞租人（或企业授权代表）</w:t>
            </w:r>
          </w:p>
          <w:p>
            <w:pPr>
              <w:spacing w:line="600" w:lineRule="exact"/>
              <w:jc w:val="center"/>
              <w:rPr>
                <w:rFonts w:ascii="仿宋" w:hAnsi="仿宋" w:eastAsia="仿宋" w:cs="仿宋_GB2312"/>
                <w:b/>
                <w:bCs/>
                <w:sz w:val="28"/>
                <w:szCs w:val="28"/>
              </w:rPr>
            </w:pPr>
            <w:r>
              <w:rPr>
                <w:rFonts w:hint="eastAsia" w:ascii="仿宋" w:hAnsi="仿宋" w:eastAsia="仿宋" w:cs="仿宋_GB2312"/>
                <w:b/>
                <w:bCs/>
                <w:sz w:val="28"/>
                <w:szCs w:val="28"/>
              </w:rPr>
              <w:t>身份证号码</w:t>
            </w:r>
          </w:p>
        </w:tc>
        <w:tc>
          <w:tcPr>
            <w:tcW w:w="5525" w:type="dxa"/>
            <w:noWrap w:val="0"/>
            <w:vAlign w:val="center"/>
          </w:tcPr>
          <w:p>
            <w:pPr>
              <w:spacing w:line="600" w:lineRule="exact"/>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3929" w:type="dxa"/>
            <w:noWrap w:val="0"/>
            <w:vAlign w:val="center"/>
          </w:tcPr>
          <w:p>
            <w:pPr>
              <w:spacing w:line="600" w:lineRule="exact"/>
              <w:jc w:val="center"/>
              <w:rPr>
                <w:rFonts w:ascii="仿宋" w:hAnsi="仿宋" w:eastAsia="仿宋" w:cs="仿宋_GB2312"/>
                <w:b/>
                <w:bCs/>
                <w:sz w:val="28"/>
                <w:szCs w:val="28"/>
              </w:rPr>
            </w:pPr>
            <w:r>
              <w:rPr>
                <w:rFonts w:hint="eastAsia" w:ascii="仿宋" w:hAnsi="仿宋" w:eastAsia="仿宋" w:cs="仿宋_GB2312"/>
                <w:b/>
                <w:bCs/>
                <w:sz w:val="28"/>
                <w:szCs w:val="28"/>
              </w:rPr>
              <w:t>竞租人联系方式</w:t>
            </w:r>
          </w:p>
        </w:tc>
        <w:tc>
          <w:tcPr>
            <w:tcW w:w="5525" w:type="dxa"/>
            <w:noWrap w:val="0"/>
            <w:vAlign w:val="center"/>
          </w:tcPr>
          <w:p>
            <w:pPr>
              <w:spacing w:line="600" w:lineRule="exact"/>
              <w:rPr>
                <w:rFonts w:ascii="仿宋" w:hAnsi="仿宋" w:eastAsia="仿宋" w:cs="仿宋_GB2312"/>
                <w:sz w:val="28"/>
                <w:szCs w:val="28"/>
              </w:rPr>
            </w:pPr>
          </w:p>
        </w:tc>
      </w:tr>
    </w:tbl>
    <w:p>
      <w:pPr>
        <w:spacing w:line="500" w:lineRule="exact"/>
        <w:rPr>
          <w:rFonts w:ascii="仿宋" w:hAnsi="仿宋" w:eastAsia="仿宋" w:cs="仿宋_GB2312"/>
          <w:sz w:val="28"/>
          <w:szCs w:val="28"/>
        </w:rPr>
      </w:pPr>
      <w:r>
        <w:rPr>
          <w:rFonts w:hint="eastAsia" w:ascii="仿宋" w:hAnsi="仿宋" w:eastAsia="仿宋" w:cs="仿宋_GB2312"/>
          <w:sz w:val="28"/>
          <w:szCs w:val="28"/>
        </w:rPr>
        <w:t>备注：</w:t>
      </w:r>
    </w:p>
    <w:p>
      <w:pPr>
        <w:spacing w:line="500" w:lineRule="exact"/>
        <w:ind w:firstLine="560" w:firstLineChars="200"/>
        <w:rPr>
          <w:rFonts w:hint="eastAsia" w:ascii="仿宋" w:hAnsi="仿宋" w:eastAsia="仿宋" w:cs="仿宋_GB2312"/>
          <w:sz w:val="28"/>
          <w:szCs w:val="28"/>
          <w:u w:val="none"/>
        </w:rPr>
      </w:pPr>
      <w:r>
        <w:rPr>
          <w:rFonts w:hint="eastAsia" w:ascii="仿宋" w:hAnsi="仿宋" w:eastAsia="仿宋" w:cs="仿宋_GB2312"/>
          <w:sz w:val="28"/>
          <w:szCs w:val="28"/>
          <w:u w:val="none"/>
        </w:rPr>
        <w:t>1、未写明竞租人姓名、竞租人身份证号、竞租店面坐落地址、竞租类别、报价的为无效报价。</w:t>
      </w:r>
    </w:p>
    <w:p>
      <w:pPr>
        <w:spacing w:line="500" w:lineRule="exact"/>
        <w:ind w:firstLine="560" w:firstLineChars="200"/>
        <w:rPr>
          <w:rFonts w:hint="eastAsia" w:ascii="仿宋" w:hAnsi="仿宋" w:eastAsia="仿宋" w:cs="仿宋_GB2312"/>
          <w:sz w:val="28"/>
          <w:szCs w:val="28"/>
          <w:u w:val="none"/>
        </w:rPr>
      </w:pPr>
      <w:r>
        <w:rPr>
          <w:rFonts w:hint="eastAsia" w:ascii="仿宋" w:hAnsi="仿宋" w:eastAsia="仿宋" w:cs="仿宋_GB2312"/>
          <w:sz w:val="28"/>
          <w:szCs w:val="28"/>
          <w:u w:val="none"/>
        </w:rPr>
        <w:t>2、一份报价表只填一</w:t>
      </w:r>
      <w:r>
        <w:rPr>
          <w:rFonts w:hint="eastAsia" w:ascii="仿宋" w:hAnsi="仿宋" w:eastAsia="仿宋" w:cs="仿宋_GB2312"/>
          <w:sz w:val="28"/>
          <w:szCs w:val="28"/>
          <w:u w:val="none"/>
          <w:lang w:eastAsia="zh-CN"/>
        </w:rPr>
        <w:t>个摊位或</w:t>
      </w:r>
      <w:r>
        <w:rPr>
          <w:rFonts w:hint="eastAsia" w:ascii="仿宋" w:hAnsi="仿宋" w:eastAsia="仿宋" w:cs="仿宋_GB2312"/>
          <w:sz w:val="28"/>
          <w:szCs w:val="28"/>
          <w:u w:val="none"/>
        </w:rPr>
        <w:t>店</w:t>
      </w:r>
      <w:r>
        <w:rPr>
          <w:rFonts w:hint="eastAsia" w:ascii="仿宋" w:hAnsi="仿宋" w:eastAsia="仿宋" w:cs="仿宋_GB2312"/>
          <w:sz w:val="28"/>
          <w:szCs w:val="28"/>
          <w:u w:val="none"/>
          <w:lang w:eastAsia="zh-CN"/>
        </w:rPr>
        <w:t>铺</w:t>
      </w:r>
      <w:r>
        <w:rPr>
          <w:rFonts w:hint="eastAsia" w:ascii="仿宋" w:hAnsi="仿宋" w:eastAsia="仿宋" w:cs="仿宋_GB2312"/>
          <w:sz w:val="28"/>
          <w:szCs w:val="28"/>
          <w:u w:val="none"/>
        </w:rPr>
        <w:t>，</w:t>
      </w:r>
      <w:r>
        <w:rPr>
          <w:rFonts w:hint="eastAsia" w:ascii="仿宋" w:hAnsi="仿宋" w:eastAsia="仿宋" w:cs="仿宋_GB2312"/>
          <w:b/>
          <w:bCs/>
          <w:sz w:val="28"/>
          <w:szCs w:val="28"/>
          <w:u w:val="none"/>
        </w:rPr>
        <w:t>按单价（元/月）报价。</w:t>
      </w:r>
    </w:p>
    <w:p>
      <w:pPr>
        <w:spacing w:line="500" w:lineRule="exact"/>
        <w:ind w:firstLine="560" w:firstLineChars="200"/>
        <w:rPr>
          <w:rFonts w:hint="eastAsia" w:ascii="仿宋" w:hAnsi="仿宋" w:eastAsia="仿宋" w:cs="仿宋_GB2312"/>
          <w:sz w:val="28"/>
          <w:szCs w:val="28"/>
          <w:u w:val="none"/>
        </w:rPr>
      </w:pPr>
      <w:r>
        <w:rPr>
          <w:rFonts w:hint="eastAsia" w:ascii="仿宋" w:hAnsi="仿宋" w:eastAsia="仿宋" w:cs="仿宋_GB2312"/>
          <w:sz w:val="28"/>
          <w:szCs w:val="28"/>
          <w:u w:val="none"/>
        </w:rPr>
        <w:t>3、报价金额大小写不一致的，以大写数值为准，报价金额精确到元（大写数字选择：壹、贰、叁、肆、伍、陆、柒、捌、玖、拾、佰、仟、万）。</w:t>
      </w:r>
    </w:p>
    <w:p>
      <w:pPr>
        <w:rPr>
          <w:rFonts w:ascii="仿宋" w:hAnsi="仿宋" w:eastAsia="仿宋" w:cs="仿宋"/>
          <w:sz w:val="30"/>
          <w:szCs w:val="30"/>
        </w:rPr>
      </w:pPr>
    </w:p>
    <w:p>
      <w:pPr>
        <w:jc w:val="center"/>
        <w:rPr>
          <w:rFonts w:ascii="仿宋" w:hAnsi="仿宋" w:eastAsia="仿宋" w:cs="仿宋"/>
          <w:b/>
          <w:bCs/>
          <w:sz w:val="36"/>
          <w:szCs w:val="36"/>
        </w:rPr>
      </w:pPr>
    </w:p>
    <w:p>
      <w:pPr>
        <w:jc w:val="center"/>
        <w:rPr>
          <w:rFonts w:ascii="仿宋" w:hAnsi="仿宋" w:eastAsia="仿宋" w:cs="仿宋"/>
          <w:b/>
          <w:bCs/>
          <w:sz w:val="36"/>
          <w:szCs w:val="36"/>
        </w:rPr>
      </w:pPr>
    </w:p>
    <w:p>
      <w:pPr>
        <w:pStyle w:val="2"/>
      </w:pPr>
    </w:p>
    <w:p>
      <w:pPr>
        <w:jc w:val="center"/>
        <w:rPr>
          <w:rStyle w:val="14"/>
          <w:rFonts w:cs="微软雅黑" w:asciiTheme="minorEastAsia" w:hAnsiTheme="minorEastAsia"/>
          <w:spacing w:val="8"/>
          <w:kern w:val="0"/>
          <w:sz w:val="36"/>
          <w:szCs w:val="36"/>
          <w:shd w:val="clear" w:color="auto" w:fill="FFFFFF"/>
        </w:rPr>
      </w:pPr>
      <w:r>
        <w:rPr>
          <w:rStyle w:val="14"/>
          <w:rFonts w:hint="eastAsia" w:ascii="仿宋" w:hAnsi="仿宋" w:eastAsia="仿宋" w:cs="仿宋"/>
          <w:spacing w:val="8"/>
          <w:kern w:val="0"/>
          <w:sz w:val="36"/>
          <w:szCs w:val="36"/>
          <w:shd w:val="clear" w:color="auto" w:fill="FFFFFF"/>
        </w:rPr>
        <w:t>摊位（店铺）交付确认书</w:t>
      </w:r>
    </w:p>
    <w:p>
      <w:pPr>
        <w:jc w:val="left"/>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区域：      摊位号：     竞得人：    租赁面积：   交付时间：</w:t>
      </w:r>
    </w:p>
    <w:p>
      <w:pPr>
        <w:jc w:val="left"/>
        <w:rPr>
          <w:rFonts w:ascii="仿宋" w:hAnsi="仿宋" w:eastAsia="仿宋" w:cs="仿宋"/>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511"/>
        <w:gridCol w:w="817"/>
        <w:gridCol w:w="826"/>
        <w:gridCol w:w="1276"/>
        <w:gridCol w:w="1321"/>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511" w:type="dxa"/>
            <w:vAlign w:val="center"/>
          </w:tcPr>
          <w:p>
            <w:pPr>
              <w:jc w:val="center"/>
              <w:rPr>
                <w:rFonts w:ascii="仿宋" w:hAnsi="仿宋" w:eastAsia="仿宋" w:cs="仿宋"/>
                <w:sz w:val="28"/>
                <w:szCs w:val="28"/>
              </w:rPr>
            </w:pPr>
            <w:r>
              <w:rPr>
                <w:rFonts w:hint="eastAsia" w:ascii="仿宋" w:hAnsi="仿宋" w:eastAsia="仿宋" w:cs="仿宋"/>
                <w:sz w:val="28"/>
                <w:szCs w:val="28"/>
              </w:rPr>
              <w:t>设施名称</w:t>
            </w:r>
          </w:p>
        </w:tc>
        <w:tc>
          <w:tcPr>
            <w:tcW w:w="817" w:type="dxa"/>
            <w:vAlign w:val="center"/>
          </w:tcPr>
          <w:p>
            <w:pPr>
              <w:jc w:val="center"/>
              <w:rPr>
                <w:rFonts w:ascii="仿宋" w:hAnsi="仿宋" w:eastAsia="仿宋" w:cs="仿宋"/>
                <w:sz w:val="28"/>
                <w:szCs w:val="28"/>
              </w:rPr>
            </w:pPr>
            <w:r>
              <w:rPr>
                <w:rFonts w:hint="eastAsia" w:ascii="仿宋" w:hAnsi="仿宋" w:eastAsia="仿宋" w:cs="仿宋"/>
                <w:sz w:val="28"/>
                <w:szCs w:val="28"/>
              </w:rPr>
              <w:t>单位</w:t>
            </w:r>
          </w:p>
        </w:tc>
        <w:tc>
          <w:tcPr>
            <w:tcW w:w="826" w:type="dxa"/>
            <w:vAlign w:val="center"/>
          </w:tcPr>
          <w:p>
            <w:pPr>
              <w:jc w:val="center"/>
              <w:rPr>
                <w:rFonts w:ascii="仿宋" w:hAnsi="仿宋" w:eastAsia="仿宋" w:cs="仿宋"/>
                <w:sz w:val="28"/>
                <w:szCs w:val="28"/>
              </w:rPr>
            </w:pPr>
            <w:r>
              <w:rPr>
                <w:rFonts w:hint="eastAsia" w:ascii="仿宋" w:hAnsi="仿宋" w:eastAsia="仿宋" w:cs="仿宋"/>
                <w:sz w:val="28"/>
                <w:szCs w:val="28"/>
              </w:rPr>
              <w:t>数量</w:t>
            </w:r>
          </w:p>
        </w:tc>
        <w:tc>
          <w:tcPr>
            <w:tcW w:w="1276" w:type="dxa"/>
            <w:vAlign w:val="center"/>
          </w:tcPr>
          <w:p>
            <w:pPr>
              <w:jc w:val="center"/>
              <w:rPr>
                <w:rFonts w:ascii="仿宋" w:hAnsi="仿宋" w:eastAsia="仿宋" w:cs="仿宋"/>
                <w:sz w:val="28"/>
                <w:szCs w:val="28"/>
              </w:rPr>
            </w:pPr>
            <w:r>
              <w:rPr>
                <w:rFonts w:hint="eastAsia" w:ascii="仿宋" w:hAnsi="仿宋" w:eastAsia="仿宋" w:cs="仿宋"/>
                <w:sz w:val="28"/>
                <w:szCs w:val="28"/>
              </w:rPr>
              <w:t>进场时状况</w:t>
            </w:r>
          </w:p>
        </w:tc>
        <w:tc>
          <w:tcPr>
            <w:tcW w:w="1321" w:type="dxa"/>
            <w:vAlign w:val="center"/>
          </w:tcPr>
          <w:p>
            <w:pPr>
              <w:jc w:val="center"/>
              <w:rPr>
                <w:rFonts w:ascii="仿宋" w:hAnsi="仿宋" w:eastAsia="仿宋" w:cs="仿宋"/>
                <w:sz w:val="28"/>
                <w:szCs w:val="28"/>
              </w:rPr>
            </w:pPr>
            <w:r>
              <w:rPr>
                <w:rFonts w:hint="eastAsia" w:ascii="仿宋" w:hAnsi="仿宋" w:eastAsia="仿宋" w:cs="仿宋"/>
                <w:sz w:val="28"/>
                <w:szCs w:val="28"/>
              </w:rPr>
              <w:t>说明</w:t>
            </w:r>
          </w:p>
        </w:tc>
        <w:tc>
          <w:tcPr>
            <w:tcW w:w="3081" w:type="dxa"/>
            <w:vAlign w:val="center"/>
          </w:tcPr>
          <w:p>
            <w:pPr>
              <w:jc w:val="center"/>
              <w:rPr>
                <w:rFonts w:ascii="仿宋" w:hAnsi="仿宋" w:eastAsia="仿宋" w:cs="仿宋"/>
                <w:sz w:val="28"/>
                <w:szCs w:val="28"/>
              </w:rPr>
            </w:pPr>
            <w:r>
              <w:rPr>
                <w:rFonts w:hint="eastAsia" w:ascii="仿宋" w:hAnsi="仿宋" w:eastAsia="仿宋" w:cs="仿宋"/>
                <w:sz w:val="28"/>
                <w:szCs w:val="28"/>
              </w:rPr>
              <w:t>验收意见         （如有损坏情况说明）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tcPr>
          <w:p>
            <w:pPr>
              <w:jc w:val="left"/>
              <w:rPr>
                <w:rFonts w:ascii="仿宋" w:hAnsi="仿宋" w:eastAsia="仿宋" w:cs="仿宋"/>
                <w:sz w:val="28"/>
                <w:szCs w:val="28"/>
              </w:rPr>
            </w:pPr>
          </w:p>
        </w:tc>
        <w:tc>
          <w:tcPr>
            <w:tcW w:w="1511" w:type="dxa"/>
          </w:tcPr>
          <w:p>
            <w:pPr>
              <w:jc w:val="left"/>
              <w:rPr>
                <w:rFonts w:ascii="仿宋" w:hAnsi="仿宋" w:eastAsia="仿宋" w:cs="仿宋"/>
                <w:sz w:val="28"/>
                <w:szCs w:val="28"/>
              </w:rPr>
            </w:pPr>
          </w:p>
        </w:tc>
        <w:tc>
          <w:tcPr>
            <w:tcW w:w="817" w:type="dxa"/>
          </w:tcPr>
          <w:p>
            <w:pPr>
              <w:jc w:val="left"/>
              <w:rPr>
                <w:rFonts w:ascii="仿宋" w:hAnsi="仿宋" w:eastAsia="仿宋" w:cs="仿宋"/>
                <w:sz w:val="28"/>
                <w:szCs w:val="28"/>
              </w:rPr>
            </w:pPr>
          </w:p>
        </w:tc>
        <w:tc>
          <w:tcPr>
            <w:tcW w:w="826" w:type="dxa"/>
          </w:tcPr>
          <w:p>
            <w:pPr>
              <w:jc w:val="left"/>
              <w:rPr>
                <w:rFonts w:ascii="仿宋" w:hAnsi="仿宋" w:eastAsia="仿宋" w:cs="仿宋"/>
                <w:sz w:val="28"/>
                <w:szCs w:val="28"/>
              </w:rPr>
            </w:pPr>
          </w:p>
        </w:tc>
        <w:tc>
          <w:tcPr>
            <w:tcW w:w="1276" w:type="dxa"/>
          </w:tcPr>
          <w:p>
            <w:pPr>
              <w:jc w:val="left"/>
              <w:rPr>
                <w:rFonts w:ascii="仿宋" w:hAnsi="仿宋" w:eastAsia="仿宋" w:cs="仿宋"/>
                <w:sz w:val="28"/>
                <w:szCs w:val="28"/>
              </w:rPr>
            </w:pPr>
          </w:p>
        </w:tc>
        <w:tc>
          <w:tcPr>
            <w:tcW w:w="1321" w:type="dxa"/>
          </w:tcPr>
          <w:p>
            <w:pPr>
              <w:jc w:val="left"/>
              <w:rPr>
                <w:rFonts w:ascii="仿宋" w:hAnsi="仿宋" w:eastAsia="仿宋" w:cs="仿宋"/>
                <w:sz w:val="28"/>
                <w:szCs w:val="28"/>
              </w:rPr>
            </w:pPr>
          </w:p>
        </w:tc>
        <w:tc>
          <w:tcPr>
            <w:tcW w:w="3081" w:type="dxa"/>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tcPr>
          <w:p>
            <w:pPr>
              <w:jc w:val="left"/>
              <w:rPr>
                <w:rFonts w:ascii="仿宋" w:hAnsi="仿宋" w:eastAsia="仿宋" w:cs="仿宋"/>
                <w:sz w:val="28"/>
                <w:szCs w:val="28"/>
              </w:rPr>
            </w:pPr>
          </w:p>
        </w:tc>
        <w:tc>
          <w:tcPr>
            <w:tcW w:w="1511" w:type="dxa"/>
          </w:tcPr>
          <w:p>
            <w:pPr>
              <w:jc w:val="left"/>
              <w:rPr>
                <w:rFonts w:ascii="仿宋" w:hAnsi="仿宋" w:eastAsia="仿宋" w:cs="仿宋"/>
                <w:sz w:val="28"/>
                <w:szCs w:val="28"/>
              </w:rPr>
            </w:pPr>
          </w:p>
        </w:tc>
        <w:tc>
          <w:tcPr>
            <w:tcW w:w="817" w:type="dxa"/>
          </w:tcPr>
          <w:p>
            <w:pPr>
              <w:jc w:val="left"/>
              <w:rPr>
                <w:rFonts w:ascii="仿宋" w:hAnsi="仿宋" w:eastAsia="仿宋" w:cs="仿宋"/>
                <w:sz w:val="28"/>
                <w:szCs w:val="28"/>
              </w:rPr>
            </w:pPr>
          </w:p>
        </w:tc>
        <w:tc>
          <w:tcPr>
            <w:tcW w:w="826" w:type="dxa"/>
          </w:tcPr>
          <w:p>
            <w:pPr>
              <w:jc w:val="left"/>
              <w:rPr>
                <w:rFonts w:ascii="仿宋" w:hAnsi="仿宋" w:eastAsia="仿宋" w:cs="仿宋"/>
                <w:sz w:val="28"/>
                <w:szCs w:val="28"/>
              </w:rPr>
            </w:pPr>
          </w:p>
        </w:tc>
        <w:tc>
          <w:tcPr>
            <w:tcW w:w="1276" w:type="dxa"/>
          </w:tcPr>
          <w:p>
            <w:pPr>
              <w:jc w:val="left"/>
              <w:rPr>
                <w:rFonts w:ascii="仿宋" w:hAnsi="仿宋" w:eastAsia="仿宋" w:cs="仿宋"/>
                <w:sz w:val="28"/>
                <w:szCs w:val="28"/>
              </w:rPr>
            </w:pPr>
          </w:p>
        </w:tc>
        <w:tc>
          <w:tcPr>
            <w:tcW w:w="1321" w:type="dxa"/>
          </w:tcPr>
          <w:p>
            <w:pPr>
              <w:jc w:val="left"/>
              <w:rPr>
                <w:rFonts w:ascii="仿宋" w:hAnsi="仿宋" w:eastAsia="仿宋" w:cs="仿宋"/>
                <w:sz w:val="28"/>
                <w:szCs w:val="28"/>
              </w:rPr>
            </w:pPr>
          </w:p>
        </w:tc>
        <w:tc>
          <w:tcPr>
            <w:tcW w:w="3081" w:type="dxa"/>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tcPr>
          <w:p>
            <w:pPr>
              <w:jc w:val="left"/>
              <w:rPr>
                <w:rFonts w:ascii="仿宋" w:hAnsi="仿宋" w:eastAsia="仿宋" w:cs="仿宋"/>
                <w:sz w:val="28"/>
                <w:szCs w:val="28"/>
              </w:rPr>
            </w:pPr>
          </w:p>
        </w:tc>
        <w:tc>
          <w:tcPr>
            <w:tcW w:w="1511" w:type="dxa"/>
          </w:tcPr>
          <w:p>
            <w:pPr>
              <w:jc w:val="left"/>
              <w:rPr>
                <w:rFonts w:ascii="仿宋" w:hAnsi="仿宋" w:eastAsia="仿宋" w:cs="仿宋"/>
                <w:sz w:val="28"/>
                <w:szCs w:val="28"/>
              </w:rPr>
            </w:pPr>
          </w:p>
        </w:tc>
        <w:tc>
          <w:tcPr>
            <w:tcW w:w="817" w:type="dxa"/>
          </w:tcPr>
          <w:p>
            <w:pPr>
              <w:jc w:val="left"/>
              <w:rPr>
                <w:rFonts w:ascii="仿宋" w:hAnsi="仿宋" w:eastAsia="仿宋" w:cs="仿宋"/>
                <w:sz w:val="28"/>
                <w:szCs w:val="28"/>
              </w:rPr>
            </w:pPr>
          </w:p>
        </w:tc>
        <w:tc>
          <w:tcPr>
            <w:tcW w:w="826" w:type="dxa"/>
          </w:tcPr>
          <w:p>
            <w:pPr>
              <w:jc w:val="left"/>
              <w:rPr>
                <w:rFonts w:ascii="仿宋" w:hAnsi="仿宋" w:eastAsia="仿宋" w:cs="仿宋"/>
                <w:sz w:val="28"/>
                <w:szCs w:val="28"/>
              </w:rPr>
            </w:pPr>
          </w:p>
        </w:tc>
        <w:tc>
          <w:tcPr>
            <w:tcW w:w="1276" w:type="dxa"/>
          </w:tcPr>
          <w:p>
            <w:pPr>
              <w:jc w:val="left"/>
              <w:rPr>
                <w:rFonts w:ascii="仿宋" w:hAnsi="仿宋" w:eastAsia="仿宋" w:cs="仿宋"/>
                <w:sz w:val="28"/>
                <w:szCs w:val="28"/>
              </w:rPr>
            </w:pPr>
          </w:p>
        </w:tc>
        <w:tc>
          <w:tcPr>
            <w:tcW w:w="1321" w:type="dxa"/>
          </w:tcPr>
          <w:p>
            <w:pPr>
              <w:jc w:val="left"/>
              <w:rPr>
                <w:rFonts w:ascii="仿宋" w:hAnsi="仿宋" w:eastAsia="仿宋" w:cs="仿宋"/>
                <w:sz w:val="28"/>
                <w:szCs w:val="28"/>
              </w:rPr>
            </w:pPr>
          </w:p>
        </w:tc>
        <w:tc>
          <w:tcPr>
            <w:tcW w:w="3081" w:type="dxa"/>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tcPr>
          <w:p>
            <w:pPr>
              <w:jc w:val="left"/>
              <w:rPr>
                <w:rFonts w:ascii="仿宋" w:hAnsi="仿宋" w:eastAsia="仿宋" w:cs="仿宋"/>
                <w:sz w:val="28"/>
                <w:szCs w:val="28"/>
              </w:rPr>
            </w:pPr>
          </w:p>
        </w:tc>
        <w:tc>
          <w:tcPr>
            <w:tcW w:w="1511" w:type="dxa"/>
          </w:tcPr>
          <w:p>
            <w:pPr>
              <w:jc w:val="left"/>
              <w:rPr>
                <w:rFonts w:ascii="仿宋" w:hAnsi="仿宋" w:eastAsia="仿宋" w:cs="仿宋"/>
                <w:sz w:val="28"/>
                <w:szCs w:val="28"/>
              </w:rPr>
            </w:pPr>
          </w:p>
        </w:tc>
        <w:tc>
          <w:tcPr>
            <w:tcW w:w="817" w:type="dxa"/>
          </w:tcPr>
          <w:p>
            <w:pPr>
              <w:jc w:val="left"/>
              <w:rPr>
                <w:rFonts w:ascii="仿宋" w:hAnsi="仿宋" w:eastAsia="仿宋" w:cs="仿宋"/>
                <w:sz w:val="28"/>
                <w:szCs w:val="28"/>
              </w:rPr>
            </w:pPr>
          </w:p>
        </w:tc>
        <w:tc>
          <w:tcPr>
            <w:tcW w:w="826" w:type="dxa"/>
          </w:tcPr>
          <w:p>
            <w:pPr>
              <w:jc w:val="left"/>
              <w:rPr>
                <w:rFonts w:ascii="仿宋" w:hAnsi="仿宋" w:eastAsia="仿宋" w:cs="仿宋"/>
                <w:sz w:val="28"/>
                <w:szCs w:val="28"/>
              </w:rPr>
            </w:pPr>
          </w:p>
        </w:tc>
        <w:tc>
          <w:tcPr>
            <w:tcW w:w="1276" w:type="dxa"/>
          </w:tcPr>
          <w:p>
            <w:pPr>
              <w:jc w:val="left"/>
              <w:rPr>
                <w:rFonts w:ascii="仿宋" w:hAnsi="仿宋" w:eastAsia="仿宋" w:cs="仿宋"/>
                <w:sz w:val="28"/>
                <w:szCs w:val="28"/>
              </w:rPr>
            </w:pPr>
          </w:p>
        </w:tc>
        <w:tc>
          <w:tcPr>
            <w:tcW w:w="1321" w:type="dxa"/>
          </w:tcPr>
          <w:p>
            <w:pPr>
              <w:jc w:val="left"/>
              <w:rPr>
                <w:rFonts w:ascii="仿宋" w:hAnsi="仿宋" w:eastAsia="仿宋" w:cs="仿宋"/>
                <w:sz w:val="28"/>
                <w:szCs w:val="28"/>
              </w:rPr>
            </w:pPr>
          </w:p>
        </w:tc>
        <w:tc>
          <w:tcPr>
            <w:tcW w:w="3081" w:type="dxa"/>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tcPr>
          <w:p>
            <w:pPr>
              <w:jc w:val="left"/>
              <w:rPr>
                <w:rFonts w:ascii="仿宋" w:hAnsi="仿宋" w:eastAsia="仿宋" w:cs="仿宋"/>
                <w:sz w:val="28"/>
                <w:szCs w:val="28"/>
              </w:rPr>
            </w:pPr>
          </w:p>
        </w:tc>
        <w:tc>
          <w:tcPr>
            <w:tcW w:w="1511" w:type="dxa"/>
          </w:tcPr>
          <w:p>
            <w:pPr>
              <w:jc w:val="left"/>
              <w:rPr>
                <w:rFonts w:ascii="仿宋" w:hAnsi="仿宋" w:eastAsia="仿宋" w:cs="仿宋"/>
                <w:sz w:val="28"/>
                <w:szCs w:val="28"/>
              </w:rPr>
            </w:pPr>
          </w:p>
        </w:tc>
        <w:tc>
          <w:tcPr>
            <w:tcW w:w="817" w:type="dxa"/>
          </w:tcPr>
          <w:p>
            <w:pPr>
              <w:jc w:val="left"/>
              <w:rPr>
                <w:rFonts w:ascii="仿宋" w:hAnsi="仿宋" w:eastAsia="仿宋" w:cs="仿宋"/>
                <w:sz w:val="28"/>
                <w:szCs w:val="28"/>
              </w:rPr>
            </w:pPr>
          </w:p>
        </w:tc>
        <w:tc>
          <w:tcPr>
            <w:tcW w:w="826" w:type="dxa"/>
          </w:tcPr>
          <w:p>
            <w:pPr>
              <w:jc w:val="left"/>
              <w:rPr>
                <w:rFonts w:ascii="仿宋" w:hAnsi="仿宋" w:eastAsia="仿宋" w:cs="仿宋"/>
                <w:sz w:val="28"/>
                <w:szCs w:val="28"/>
              </w:rPr>
            </w:pPr>
          </w:p>
        </w:tc>
        <w:tc>
          <w:tcPr>
            <w:tcW w:w="1276" w:type="dxa"/>
          </w:tcPr>
          <w:p>
            <w:pPr>
              <w:jc w:val="left"/>
              <w:rPr>
                <w:rFonts w:ascii="仿宋" w:hAnsi="仿宋" w:eastAsia="仿宋" w:cs="仿宋"/>
                <w:sz w:val="28"/>
                <w:szCs w:val="28"/>
              </w:rPr>
            </w:pPr>
          </w:p>
        </w:tc>
        <w:tc>
          <w:tcPr>
            <w:tcW w:w="1321" w:type="dxa"/>
          </w:tcPr>
          <w:p>
            <w:pPr>
              <w:jc w:val="left"/>
              <w:rPr>
                <w:rFonts w:ascii="仿宋" w:hAnsi="仿宋" w:eastAsia="仿宋" w:cs="仿宋"/>
                <w:sz w:val="28"/>
                <w:szCs w:val="28"/>
              </w:rPr>
            </w:pPr>
          </w:p>
        </w:tc>
        <w:tc>
          <w:tcPr>
            <w:tcW w:w="3081" w:type="dxa"/>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tcPr>
          <w:p>
            <w:pPr>
              <w:jc w:val="left"/>
              <w:rPr>
                <w:rFonts w:ascii="仿宋" w:hAnsi="仿宋" w:eastAsia="仿宋" w:cs="仿宋"/>
                <w:sz w:val="28"/>
                <w:szCs w:val="28"/>
              </w:rPr>
            </w:pPr>
          </w:p>
        </w:tc>
        <w:tc>
          <w:tcPr>
            <w:tcW w:w="1511" w:type="dxa"/>
          </w:tcPr>
          <w:p>
            <w:pPr>
              <w:jc w:val="left"/>
              <w:rPr>
                <w:rFonts w:ascii="仿宋" w:hAnsi="仿宋" w:eastAsia="仿宋" w:cs="仿宋"/>
                <w:sz w:val="28"/>
                <w:szCs w:val="28"/>
              </w:rPr>
            </w:pPr>
          </w:p>
        </w:tc>
        <w:tc>
          <w:tcPr>
            <w:tcW w:w="817" w:type="dxa"/>
          </w:tcPr>
          <w:p>
            <w:pPr>
              <w:jc w:val="left"/>
              <w:rPr>
                <w:rFonts w:ascii="仿宋" w:hAnsi="仿宋" w:eastAsia="仿宋" w:cs="仿宋"/>
                <w:sz w:val="28"/>
                <w:szCs w:val="28"/>
              </w:rPr>
            </w:pPr>
          </w:p>
        </w:tc>
        <w:tc>
          <w:tcPr>
            <w:tcW w:w="826" w:type="dxa"/>
          </w:tcPr>
          <w:p>
            <w:pPr>
              <w:jc w:val="left"/>
              <w:rPr>
                <w:rFonts w:ascii="仿宋" w:hAnsi="仿宋" w:eastAsia="仿宋" w:cs="仿宋"/>
                <w:sz w:val="28"/>
                <w:szCs w:val="28"/>
              </w:rPr>
            </w:pPr>
          </w:p>
        </w:tc>
        <w:tc>
          <w:tcPr>
            <w:tcW w:w="1276" w:type="dxa"/>
          </w:tcPr>
          <w:p>
            <w:pPr>
              <w:jc w:val="left"/>
              <w:rPr>
                <w:rFonts w:ascii="仿宋" w:hAnsi="仿宋" w:eastAsia="仿宋" w:cs="仿宋"/>
                <w:sz w:val="28"/>
                <w:szCs w:val="28"/>
              </w:rPr>
            </w:pPr>
          </w:p>
        </w:tc>
        <w:tc>
          <w:tcPr>
            <w:tcW w:w="1321" w:type="dxa"/>
          </w:tcPr>
          <w:p>
            <w:pPr>
              <w:jc w:val="left"/>
              <w:rPr>
                <w:rFonts w:ascii="仿宋" w:hAnsi="仿宋" w:eastAsia="仿宋" w:cs="仿宋"/>
                <w:sz w:val="28"/>
                <w:szCs w:val="28"/>
              </w:rPr>
            </w:pPr>
          </w:p>
        </w:tc>
        <w:tc>
          <w:tcPr>
            <w:tcW w:w="3081" w:type="dxa"/>
          </w:tcPr>
          <w:p>
            <w:pPr>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tcPr>
          <w:p>
            <w:pPr>
              <w:jc w:val="left"/>
              <w:rPr>
                <w:rFonts w:ascii="仿宋" w:hAnsi="仿宋" w:eastAsia="仿宋" w:cs="仿宋"/>
                <w:sz w:val="28"/>
                <w:szCs w:val="28"/>
              </w:rPr>
            </w:pPr>
          </w:p>
        </w:tc>
        <w:tc>
          <w:tcPr>
            <w:tcW w:w="1511" w:type="dxa"/>
          </w:tcPr>
          <w:p>
            <w:pPr>
              <w:jc w:val="left"/>
              <w:rPr>
                <w:rFonts w:ascii="仿宋" w:hAnsi="仿宋" w:eastAsia="仿宋" w:cs="仿宋"/>
                <w:sz w:val="28"/>
                <w:szCs w:val="28"/>
              </w:rPr>
            </w:pPr>
          </w:p>
        </w:tc>
        <w:tc>
          <w:tcPr>
            <w:tcW w:w="817" w:type="dxa"/>
          </w:tcPr>
          <w:p>
            <w:pPr>
              <w:jc w:val="left"/>
              <w:rPr>
                <w:rFonts w:ascii="仿宋" w:hAnsi="仿宋" w:eastAsia="仿宋" w:cs="仿宋"/>
                <w:sz w:val="28"/>
                <w:szCs w:val="28"/>
              </w:rPr>
            </w:pPr>
          </w:p>
        </w:tc>
        <w:tc>
          <w:tcPr>
            <w:tcW w:w="826" w:type="dxa"/>
          </w:tcPr>
          <w:p>
            <w:pPr>
              <w:jc w:val="left"/>
              <w:rPr>
                <w:rFonts w:ascii="仿宋" w:hAnsi="仿宋" w:eastAsia="仿宋" w:cs="仿宋"/>
                <w:sz w:val="28"/>
                <w:szCs w:val="28"/>
              </w:rPr>
            </w:pPr>
          </w:p>
        </w:tc>
        <w:tc>
          <w:tcPr>
            <w:tcW w:w="1276" w:type="dxa"/>
          </w:tcPr>
          <w:p>
            <w:pPr>
              <w:jc w:val="left"/>
              <w:rPr>
                <w:rFonts w:ascii="仿宋" w:hAnsi="仿宋" w:eastAsia="仿宋" w:cs="仿宋"/>
                <w:sz w:val="28"/>
                <w:szCs w:val="28"/>
              </w:rPr>
            </w:pPr>
          </w:p>
        </w:tc>
        <w:tc>
          <w:tcPr>
            <w:tcW w:w="1321" w:type="dxa"/>
          </w:tcPr>
          <w:p>
            <w:pPr>
              <w:jc w:val="left"/>
              <w:rPr>
                <w:rFonts w:ascii="仿宋" w:hAnsi="仿宋" w:eastAsia="仿宋" w:cs="仿宋"/>
                <w:sz w:val="28"/>
                <w:szCs w:val="28"/>
              </w:rPr>
            </w:pPr>
          </w:p>
        </w:tc>
        <w:tc>
          <w:tcPr>
            <w:tcW w:w="3081" w:type="dxa"/>
          </w:tcPr>
          <w:p>
            <w:pPr>
              <w:jc w:val="left"/>
              <w:rPr>
                <w:rFonts w:ascii="仿宋" w:hAnsi="仿宋" w:eastAsia="仿宋" w:cs="仿宋"/>
                <w:sz w:val="28"/>
                <w:szCs w:val="28"/>
              </w:rPr>
            </w:pPr>
          </w:p>
        </w:tc>
      </w:tr>
    </w:tbl>
    <w:p>
      <w:pPr>
        <w:ind w:firstLine="560" w:firstLineChars="200"/>
        <w:rPr>
          <w:rFonts w:ascii="仿宋" w:hAnsi="仿宋" w:eastAsia="仿宋" w:cs="仿宋"/>
          <w:sz w:val="28"/>
          <w:szCs w:val="28"/>
        </w:rPr>
      </w:pPr>
      <w:r>
        <w:rPr>
          <w:rFonts w:hint="eastAsia" w:ascii="仿宋" w:hAnsi="仿宋" w:eastAsia="仿宋" w:cs="仿宋"/>
          <w:sz w:val="28"/>
          <w:szCs w:val="28"/>
        </w:rPr>
        <w:t>本人确认已收到上述物品并确认完好。本人同意自即日起接受该摊位（店铺），同时承诺遵守《</w:t>
      </w:r>
      <w:r>
        <w:rPr>
          <w:rFonts w:ascii="仿宋" w:hAnsi="仿宋" w:eastAsia="仿宋" w:cs="仿宋"/>
          <w:sz w:val="28"/>
          <w:szCs w:val="28"/>
        </w:rPr>
        <w:t>杨坑农贸市场剩余摊位及店铺经营权</w:t>
      </w:r>
      <w:r>
        <w:rPr>
          <w:rFonts w:hint="eastAsia" w:ascii="仿宋" w:hAnsi="仿宋" w:eastAsia="仿宋" w:cs="仿宋"/>
          <w:sz w:val="28"/>
          <w:szCs w:val="28"/>
        </w:rPr>
        <w:t>公开竞租须知》中的内容及义务，并承诺将交付一切相关费用。</w:t>
      </w:r>
    </w:p>
    <w:p>
      <w:pPr>
        <w:rPr>
          <w:rFonts w:ascii="仿宋" w:hAnsi="仿宋" w:eastAsia="仿宋" w:cs="仿宋"/>
          <w:sz w:val="24"/>
          <w:szCs w:val="24"/>
        </w:rPr>
      </w:pPr>
    </w:p>
    <w:p>
      <w:pPr>
        <w:ind w:firstLine="480" w:firstLineChars="200"/>
        <w:rPr>
          <w:rFonts w:ascii="仿宋" w:hAnsi="仿宋" w:eastAsia="仿宋" w:cs="仿宋"/>
          <w:sz w:val="24"/>
          <w:szCs w:val="24"/>
        </w:rPr>
      </w:pPr>
      <w:r>
        <w:rPr>
          <w:rFonts w:hint="eastAsia" w:ascii="仿宋" w:hAnsi="仿宋" w:eastAsia="仿宋" w:cs="仿宋"/>
          <w:sz w:val="24"/>
          <w:szCs w:val="24"/>
        </w:rPr>
        <w:t>出租方（签字）：                     竞得人（签字）：</w:t>
      </w:r>
    </w:p>
    <w:p>
      <w:pPr>
        <w:jc w:val="left"/>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tabs>
          <w:tab w:val="left" w:pos="720"/>
          <w:tab w:val="left" w:pos="900"/>
        </w:tabs>
        <w:rPr>
          <w:rFonts w:ascii="仿宋" w:hAnsi="仿宋" w:eastAsia="仿宋" w:cs="仿宋"/>
          <w:b/>
          <w:sz w:val="44"/>
        </w:rPr>
      </w:pPr>
    </w:p>
    <w:p>
      <w:pPr>
        <w:pStyle w:val="2"/>
      </w:pPr>
    </w:p>
    <w:p>
      <w:pPr>
        <w:jc w:val="center"/>
        <w:rPr>
          <w:rStyle w:val="14"/>
          <w:rFonts w:hint="eastAsia" w:ascii="仿宋" w:hAnsi="仿宋" w:eastAsia="仿宋" w:cs="仿宋"/>
          <w:spacing w:val="8"/>
          <w:kern w:val="0"/>
          <w:sz w:val="36"/>
          <w:szCs w:val="36"/>
          <w:shd w:val="clear" w:color="auto" w:fill="FFFFFF"/>
        </w:rPr>
      </w:pPr>
    </w:p>
    <w:p>
      <w:pPr>
        <w:jc w:val="center"/>
        <w:rPr>
          <w:rFonts w:hint="eastAsia" w:ascii="仿宋" w:hAnsi="仿宋" w:eastAsia="仿宋" w:cs="仿宋"/>
          <w:b/>
          <w:sz w:val="36"/>
          <w:szCs w:val="36"/>
        </w:rPr>
      </w:pPr>
      <w:r>
        <w:rPr>
          <w:rStyle w:val="14"/>
          <w:rFonts w:hint="eastAsia" w:ascii="仿宋" w:hAnsi="仿宋" w:eastAsia="仿宋" w:cs="仿宋"/>
          <w:spacing w:val="8"/>
          <w:kern w:val="0"/>
          <w:sz w:val="36"/>
          <w:szCs w:val="36"/>
          <w:shd w:val="clear" w:color="auto" w:fill="FFFFFF"/>
        </w:rPr>
        <w:t>杨坑农贸市场摊位及店铺</w:t>
      </w:r>
      <w:r>
        <w:rPr>
          <w:rStyle w:val="14"/>
          <w:rFonts w:hint="eastAsia" w:ascii="仿宋" w:hAnsi="仿宋" w:eastAsia="仿宋" w:cs="仿宋"/>
          <w:spacing w:val="8"/>
          <w:kern w:val="0"/>
          <w:sz w:val="36"/>
          <w:szCs w:val="36"/>
          <w:shd w:val="clear" w:color="auto" w:fill="FFFFFF"/>
          <w:lang w:val="en-US" w:eastAsia="zh-CN"/>
        </w:rPr>
        <w:t>2年</w:t>
      </w:r>
      <w:r>
        <w:rPr>
          <w:rStyle w:val="14"/>
          <w:rFonts w:hint="eastAsia" w:ascii="仿宋" w:hAnsi="仿宋" w:eastAsia="仿宋" w:cs="仿宋"/>
          <w:spacing w:val="8"/>
          <w:kern w:val="0"/>
          <w:sz w:val="36"/>
          <w:szCs w:val="36"/>
          <w:shd w:val="clear" w:color="auto" w:fill="FFFFFF"/>
        </w:rPr>
        <w:t>经营权</w:t>
      </w:r>
    </w:p>
    <w:p>
      <w:pPr>
        <w:jc w:val="center"/>
        <w:rPr>
          <w:rStyle w:val="14"/>
          <w:rFonts w:hint="eastAsia" w:ascii="仿宋" w:hAnsi="仿宋" w:eastAsia="仿宋" w:cs="仿宋"/>
          <w:spacing w:val="8"/>
          <w:kern w:val="0"/>
          <w:sz w:val="36"/>
          <w:szCs w:val="36"/>
          <w:shd w:val="clear" w:color="auto" w:fill="FFFFFF"/>
        </w:rPr>
      </w:pPr>
      <w:r>
        <w:rPr>
          <w:rStyle w:val="14"/>
          <w:rFonts w:hint="eastAsia" w:ascii="仿宋" w:hAnsi="仿宋" w:eastAsia="仿宋" w:cs="仿宋"/>
          <w:spacing w:val="8"/>
          <w:kern w:val="0"/>
          <w:sz w:val="36"/>
          <w:szCs w:val="36"/>
          <w:shd w:val="clear" w:color="auto" w:fill="FFFFFF"/>
        </w:rPr>
        <w:t>竞 租 报 名 表</w:t>
      </w:r>
    </w:p>
    <w:tbl>
      <w:tblPr>
        <w:tblStyle w:val="11"/>
        <w:tblpPr w:leftFromText="180" w:rightFromText="180" w:vertAnchor="text" w:horzAnchor="margin" w:tblpXSpec="center" w:tblpY="269"/>
        <w:tblW w:w="0" w:type="auto"/>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2088"/>
        <w:gridCol w:w="6809"/>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2088" w:type="dxa"/>
            <w:tcBorders>
              <w:top w:val="single" w:color="000000" w:sz="12" w:space="0"/>
              <w:left w:val="single" w:color="000000" w:sz="12" w:space="0"/>
              <w:bottom w:val="single" w:color="000000" w:sz="6" w:space="0"/>
              <w:right w:val="single" w:color="000000" w:sz="6" w:space="0"/>
            </w:tcBorders>
            <w:vAlign w:val="center"/>
          </w:tcPr>
          <w:p>
            <w:pPr>
              <w:jc w:val="center"/>
              <w:rPr>
                <w:rFonts w:ascii="仿宋" w:hAnsi="仿宋" w:eastAsia="仿宋" w:cs="仿宋"/>
                <w:b/>
                <w:bCs/>
                <w:sz w:val="30"/>
                <w:szCs w:val="30"/>
              </w:rPr>
            </w:pPr>
            <w:r>
              <w:rPr>
                <w:rFonts w:hint="eastAsia" w:ascii="仿宋" w:hAnsi="仿宋" w:eastAsia="仿宋" w:cs="仿宋"/>
                <w:b/>
                <w:bCs/>
                <w:sz w:val="30"/>
                <w:szCs w:val="30"/>
              </w:rPr>
              <w:t>竞租人</w:t>
            </w:r>
          </w:p>
        </w:tc>
        <w:tc>
          <w:tcPr>
            <w:tcW w:w="6809" w:type="dxa"/>
            <w:tcBorders>
              <w:top w:val="single" w:color="000000" w:sz="12" w:space="0"/>
              <w:left w:val="single" w:color="000000" w:sz="6" w:space="0"/>
              <w:bottom w:val="single" w:color="000000" w:sz="6" w:space="0"/>
              <w:right w:val="single" w:color="000000" w:sz="12" w:space="0"/>
            </w:tcBorders>
            <w:vAlign w:val="bottom"/>
          </w:tcPr>
          <w:p>
            <w:pPr>
              <w:spacing w:line="500" w:lineRule="exact"/>
              <w:rPr>
                <w:rFonts w:ascii="仿宋" w:hAnsi="仿宋" w:eastAsia="仿宋" w:cs="仿宋"/>
                <w:b/>
                <w:bCs/>
                <w:sz w:val="30"/>
                <w:szCs w:val="30"/>
              </w:rPr>
            </w:pPr>
            <w:r>
              <w:rPr>
                <w:rFonts w:hint="eastAsia" w:ascii="仿宋" w:hAnsi="仿宋" w:eastAsia="仿宋" w:cs="仿宋"/>
                <w:b/>
                <w:bCs/>
                <w:sz w:val="30"/>
                <w:szCs w:val="30"/>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088" w:type="dxa"/>
            <w:tcBorders>
              <w:top w:val="single" w:color="000000" w:sz="12" w:space="0"/>
              <w:left w:val="single" w:color="000000" w:sz="12" w:space="0"/>
              <w:bottom w:val="single" w:color="000000" w:sz="6" w:space="0"/>
              <w:right w:val="single" w:color="000000" w:sz="6" w:space="0"/>
            </w:tcBorders>
            <w:vAlign w:val="center"/>
          </w:tcPr>
          <w:p>
            <w:pPr>
              <w:jc w:val="center"/>
              <w:rPr>
                <w:rFonts w:ascii="仿宋" w:hAnsi="仿宋" w:eastAsia="仿宋" w:cs="仿宋"/>
                <w:b/>
                <w:bCs/>
                <w:sz w:val="30"/>
                <w:szCs w:val="30"/>
              </w:rPr>
            </w:pPr>
            <w:r>
              <w:rPr>
                <w:rFonts w:hint="eastAsia" w:ascii="仿宋" w:hAnsi="仿宋" w:eastAsia="仿宋" w:cs="仿宋"/>
                <w:b/>
                <w:bCs/>
                <w:sz w:val="30"/>
                <w:szCs w:val="30"/>
              </w:rPr>
              <w:t>身份证号</w:t>
            </w:r>
          </w:p>
        </w:tc>
        <w:tc>
          <w:tcPr>
            <w:tcW w:w="6809" w:type="dxa"/>
            <w:tcBorders>
              <w:top w:val="single" w:color="000000" w:sz="12" w:space="0"/>
              <w:left w:val="single" w:color="000000" w:sz="6" w:space="0"/>
              <w:bottom w:val="single" w:color="000000" w:sz="6" w:space="0"/>
              <w:right w:val="single" w:color="000000" w:sz="12" w:space="0"/>
            </w:tcBorders>
            <w:vAlign w:val="bottom"/>
          </w:tcPr>
          <w:p>
            <w:pPr>
              <w:spacing w:line="500" w:lineRule="exact"/>
              <w:rPr>
                <w:rFonts w:ascii="仿宋" w:hAnsi="仿宋" w:eastAsia="仿宋" w:cs="仿宋"/>
                <w:b/>
                <w:bCs/>
                <w:sz w:val="30"/>
                <w:szCs w:val="3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2088" w:type="dxa"/>
            <w:tcBorders>
              <w:top w:val="single" w:color="000000" w:sz="6" w:space="0"/>
              <w:left w:val="single" w:color="000000" w:sz="12" w:space="0"/>
              <w:bottom w:val="single" w:color="000000" w:sz="6" w:space="0"/>
              <w:right w:val="single" w:color="000000" w:sz="6" w:space="0"/>
            </w:tcBorders>
            <w:vAlign w:val="center"/>
          </w:tcPr>
          <w:p>
            <w:pPr>
              <w:spacing w:line="500" w:lineRule="exact"/>
              <w:ind w:firstLine="361" w:firstLineChars="120"/>
              <w:rPr>
                <w:rFonts w:ascii="仿宋" w:hAnsi="仿宋" w:eastAsia="仿宋" w:cs="仿宋"/>
                <w:b/>
                <w:bCs/>
                <w:sz w:val="30"/>
                <w:szCs w:val="30"/>
              </w:rPr>
            </w:pPr>
            <w:r>
              <w:rPr>
                <w:rFonts w:hint="eastAsia" w:ascii="仿宋" w:hAnsi="仿宋" w:eastAsia="仿宋" w:cs="仿宋"/>
                <w:b/>
                <w:bCs/>
                <w:sz w:val="30"/>
                <w:szCs w:val="30"/>
              </w:rPr>
              <w:t>地  址</w:t>
            </w:r>
          </w:p>
        </w:tc>
        <w:tc>
          <w:tcPr>
            <w:tcW w:w="6809" w:type="dxa"/>
            <w:tcBorders>
              <w:top w:val="single" w:color="000000" w:sz="6" w:space="0"/>
              <w:left w:val="single" w:color="000000" w:sz="6" w:space="0"/>
              <w:bottom w:val="single" w:color="000000" w:sz="6" w:space="0"/>
              <w:right w:val="single" w:color="000000" w:sz="12" w:space="0"/>
            </w:tcBorders>
            <w:vAlign w:val="center"/>
          </w:tcPr>
          <w:p>
            <w:pPr>
              <w:spacing w:line="500" w:lineRule="exact"/>
              <w:rPr>
                <w:rFonts w:ascii="仿宋" w:hAnsi="仿宋" w:eastAsia="仿宋" w:cs="仿宋"/>
                <w:b/>
                <w:bCs/>
                <w:sz w:val="30"/>
                <w:szCs w:val="3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088" w:type="dxa"/>
            <w:tcBorders>
              <w:top w:val="single" w:color="000000" w:sz="6" w:space="0"/>
              <w:left w:val="single" w:color="000000" w:sz="12" w:space="0"/>
              <w:bottom w:val="single" w:color="000000" w:sz="6" w:space="0"/>
              <w:right w:val="single" w:color="000000" w:sz="6" w:space="0"/>
            </w:tcBorders>
            <w:vAlign w:val="center"/>
          </w:tcPr>
          <w:p>
            <w:pPr>
              <w:spacing w:line="500" w:lineRule="exact"/>
              <w:ind w:firstLine="361" w:firstLineChars="120"/>
              <w:rPr>
                <w:rFonts w:ascii="仿宋" w:hAnsi="仿宋" w:eastAsia="仿宋" w:cs="仿宋"/>
                <w:b/>
                <w:bCs/>
                <w:sz w:val="30"/>
                <w:szCs w:val="30"/>
              </w:rPr>
            </w:pPr>
            <w:r>
              <w:rPr>
                <w:rFonts w:hint="eastAsia" w:ascii="仿宋" w:hAnsi="仿宋" w:eastAsia="仿宋" w:cs="仿宋"/>
                <w:b/>
                <w:bCs/>
                <w:sz w:val="30"/>
                <w:szCs w:val="30"/>
              </w:rPr>
              <w:t>电  话</w:t>
            </w:r>
          </w:p>
        </w:tc>
        <w:tc>
          <w:tcPr>
            <w:tcW w:w="6809" w:type="dxa"/>
            <w:tcBorders>
              <w:top w:val="single" w:color="000000" w:sz="6" w:space="0"/>
              <w:left w:val="single" w:color="000000" w:sz="6" w:space="0"/>
              <w:bottom w:val="single" w:color="000000" w:sz="6" w:space="0"/>
              <w:right w:val="single" w:color="000000" w:sz="12" w:space="0"/>
            </w:tcBorders>
            <w:vAlign w:val="center"/>
          </w:tcPr>
          <w:p>
            <w:pPr>
              <w:spacing w:line="500" w:lineRule="exact"/>
              <w:rPr>
                <w:rFonts w:ascii="仿宋" w:hAnsi="仿宋" w:eastAsia="仿宋" w:cs="仿宋"/>
                <w:b/>
                <w:bCs/>
                <w:sz w:val="30"/>
                <w:szCs w:val="3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2088" w:type="dxa"/>
            <w:tcBorders>
              <w:top w:val="single" w:color="000000" w:sz="6" w:space="0"/>
              <w:left w:val="single" w:color="000000" w:sz="12" w:space="0"/>
              <w:bottom w:val="single" w:color="000000" w:sz="6" w:space="0"/>
              <w:right w:val="single" w:color="000000" w:sz="6" w:space="0"/>
            </w:tcBorders>
            <w:vAlign w:val="center"/>
          </w:tcPr>
          <w:p>
            <w:pPr>
              <w:spacing w:line="500" w:lineRule="exact"/>
              <w:ind w:firstLine="301" w:firstLineChars="100"/>
              <w:rPr>
                <w:rFonts w:ascii="仿宋" w:hAnsi="仿宋" w:eastAsia="仿宋" w:cs="仿宋"/>
                <w:b/>
                <w:bCs/>
                <w:sz w:val="30"/>
                <w:szCs w:val="30"/>
              </w:rPr>
            </w:pPr>
            <w:r>
              <w:rPr>
                <w:rFonts w:hint="eastAsia" w:ascii="仿宋" w:hAnsi="仿宋" w:eastAsia="仿宋" w:cs="仿宋"/>
                <w:b/>
                <w:bCs/>
                <w:sz w:val="30"/>
                <w:szCs w:val="30"/>
              </w:rPr>
              <w:t>竞租标的</w:t>
            </w:r>
          </w:p>
        </w:tc>
        <w:tc>
          <w:tcPr>
            <w:tcW w:w="6809" w:type="dxa"/>
            <w:tcBorders>
              <w:top w:val="single" w:color="000000" w:sz="6" w:space="0"/>
              <w:left w:val="single" w:color="000000" w:sz="6" w:space="0"/>
              <w:bottom w:val="single" w:color="000000" w:sz="6" w:space="0"/>
              <w:right w:val="single" w:color="000000" w:sz="12" w:space="0"/>
            </w:tcBorders>
            <w:vAlign w:val="center"/>
          </w:tcPr>
          <w:p>
            <w:pPr>
              <w:spacing w:line="500" w:lineRule="exact"/>
              <w:ind w:firstLine="281" w:firstLineChars="100"/>
              <w:rPr>
                <w:rFonts w:ascii="仿宋" w:hAnsi="仿宋" w:eastAsia="仿宋" w:cs="仿宋"/>
                <w:b/>
                <w:bCs/>
                <w:sz w:val="28"/>
                <w:szCs w:val="30"/>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5441" w:hRule="atLeast"/>
          <w:jc w:val="center"/>
        </w:trPr>
        <w:tc>
          <w:tcPr>
            <w:tcW w:w="2088" w:type="dxa"/>
            <w:tcBorders>
              <w:top w:val="single" w:color="000000" w:sz="6" w:space="0"/>
              <w:left w:val="single" w:color="000000" w:sz="12" w:space="0"/>
              <w:bottom w:val="single" w:color="000000" w:sz="6" w:space="0"/>
              <w:right w:val="single" w:color="000000" w:sz="6" w:space="0"/>
            </w:tcBorders>
            <w:vAlign w:val="center"/>
          </w:tcPr>
          <w:p>
            <w:pPr>
              <w:spacing w:line="500" w:lineRule="exact"/>
              <w:ind w:firstLine="148" w:firstLineChars="49"/>
              <w:rPr>
                <w:rFonts w:ascii="仿宋" w:hAnsi="仿宋" w:eastAsia="仿宋" w:cs="仿宋"/>
                <w:b/>
                <w:bCs/>
                <w:sz w:val="30"/>
                <w:szCs w:val="30"/>
              </w:rPr>
            </w:pPr>
            <w:r>
              <w:rPr>
                <w:rFonts w:hint="eastAsia" w:ascii="仿宋" w:hAnsi="仿宋" w:eastAsia="仿宋" w:cs="仿宋"/>
                <w:b/>
                <w:bCs/>
                <w:sz w:val="30"/>
                <w:szCs w:val="30"/>
              </w:rPr>
              <w:t>竞买人承诺</w:t>
            </w:r>
          </w:p>
        </w:tc>
        <w:tc>
          <w:tcPr>
            <w:tcW w:w="6809" w:type="dxa"/>
            <w:tcBorders>
              <w:top w:val="single" w:color="000000" w:sz="6" w:space="0"/>
              <w:left w:val="single" w:color="000000" w:sz="6" w:space="0"/>
              <w:bottom w:val="single" w:color="000000" w:sz="6" w:space="0"/>
              <w:right w:val="single" w:color="000000" w:sz="12" w:space="0"/>
            </w:tcBorders>
            <w:vAlign w:val="center"/>
          </w:tcPr>
          <w:p>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本人承诺所提供报名证明文件真实、有效，否则由此引起的任何责任由本竞租人自行承担。</w:t>
            </w:r>
          </w:p>
          <w:p>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本竞租人已详细阅读本竞租资料，对标的现状进行了审验，对标的现状的全部情况（含瑕疵）已完全知悉并无异议。本竞租人如通过竞租成为竞得人后，将按规定支付成交价款和租赁保证金、物业管理费等，并按时签订《租赁合同》等,否则愿按《竞租规则》规定承担违约责任。</w:t>
            </w:r>
          </w:p>
          <w:p>
            <w:pPr>
              <w:pStyle w:val="2"/>
              <w:rPr>
                <w:rFonts w:hint="eastAsia"/>
                <w:sz w:val="20"/>
                <w:szCs w:val="18"/>
              </w:rPr>
            </w:pPr>
          </w:p>
          <w:p>
            <w:pPr>
              <w:spacing w:line="440" w:lineRule="exact"/>
              <w:ind w:firstLine="2760" w:firstLineChars="1150"/>
              <w:rPr>
                <w:rFonts w:hint="eastAsia" w:ascii="仿宋" w:hAnsi="仿宋" w:eastAsia="仿宋" w:cs="仿宋"/>
                <w:sz w:val="24"/>
                <w:szCs w:val="28"/>
              </w:rPr>
            </w:pPr>
            <w:r>
              <w:rPr>
                <w:rFonts w:hint="eastAsia" w:ascii="仿宋" w:hAnsi="仿宋" w:eastAsia="仿宋" w:cs="仿宋"/>
                <w:sz w:val="24"/>
                <w:szCs w:val="28"/>
              </w:rPr>
              <w:t>竞租人签字：</w:t>
            </w:r>
          </w:p>
          <w:p>
            <w:pPr>
              <w:pStyle w:val="2"/>
              <w:rPr>
                <w:sz w:val="20"/>
                <w:szCs w:val="18"/>
              </w:rPr>
            </w:pPr>
          </w:p>
          <w:p>
            <w:pPr>
              <w:spacing w:line="440" w:lineRule="exact"/>
              <w:ind w:firstLine="3840" w:firstLineChars="1600"/>
              <w:rPr>
                <w:rFonts w:ascii="仿宋" w:hAnsi="仿宋" w:eastAsia="仿宋" w:cs="仿宋"/>
                <w:sz w:val="28"/>
                <w:szCs w:val="30"/>
              </w:rPr>
            </w:pPr>
            <w:r>
              <w:rPr>
                <w:rFonts w:hint="eastAsia" w:ascii="仿宋" w:hAnsi="仿宋" w:eastAsia="仿宋" w:cs="仿宋"/>
                <w:sz w:val="24"/>
                <w:szCs w:val="28"/>
              </w:rPr>
              <w:t>年  月  日</w:t>
            </w:r>
          </w:p>
        </w:tc>
      </w:tr>
    </w:tbl>
    <w:p>
      <w:pPr>
        <w:pStyle w:val="2"/>
        <w:rPr>
          <w:rFonts w:ascii="黑体" w:hAnsi="黑体" w:eastAsia="黑体" w:cs="黑体"/>
          <w:b/>
          <w:bCs/>
          <w:sz w:val="44"/>
          <w:szCs w:val="44"/>
        </w:rPr>
      </w:pPr>
    </w:p>
    <w:p>
      <w:pPr>
        <w:pStyle w:val="2"/>
        <w:rPr>
          <w:rFonts w:ascii="黑体" w:hAnsi="黑体" w:eastAsia="黑体" w:cs="黑体"/>
          <w:b/>
          <w:bCs/>
          <w:sz w:val="44"/>
          <w:szCs w:val="44"/>
        </w:rPr>
      </w:pPr>
    </w:p>
    <w:p>
      <w:pPr>
        <w:spacing w:line="520" w:lineRule="exact"/>
        <w:jc w:val="center"/>
        <w:rPr>
          <w:rFonts w:ascii="黑体" w:hAnsi="黑体" w:eastAsia="黑体" w:cs="黑体"/>
          <w:b/>
          <w:bCs/>
          <w:sz w:val="44"/>
          <w:szCs w:val="44"/>
        </w:rPr>
      </w:pPr>
    </w:p>
    <w:p>
      <w:pPr>
        <w:jc w:val="center"/>
        <w:rPr>
          <w:rStyle w:val="14"/>
          <w:rFonts w:hint="eastAsia" w:ascii="仿宋" w:hAnsi="仿宋" w:eastAsia="仿宋" w:cs="仿宋"/>
          <w:spacing w:val="8"/>
          <w:kern w:val="0"/>
          <w:sz w:val="36"/>
          <w:szCs w:val="36"/>
          <w:shd w:val="clear" w:color="auto" w:fill="FFFFFF"/>
        </w:rPr>
      </w:pPr>
    </w:p>
    <w:p>
      <w:pPr>
        <w:jc w:val="center"/>
        <w:rPr>
          <w:rStyle w:val="14"/>
          <w:rFonts w:hint="eastAsia" w:ascii="仿宋" w:hAnsi="仿宋" w:eastAsia="仿宋" w:cs="仿宋"/>
          <w:spacing w:val="8"/>
          <w:kern w:val="0"/>
          <w:sz w:val="36"/>
          <w:szCs w:val="36"/>
          <w:shd w:val="clear" w:color="auto" w:fill="FFFFFF"/>
        </w:rPr>
      </w:pPr>
      <w:r>
        <w:rPr>
          <w:rStyle w:val="14"/>
          <w:rFonts w:hint="eastAsia" w:ascii="仿宋" w:hAnsi="仿宋" w:eastAsia="仿宋" w:cs="仿宋"/>
          <w:spacing w:val="8"/>
          <w:kern w:val="0"/>
          <w:sz w:val="36"/>
          <w:szCs w:val="36"/>
          <w:shd w:val="clear" w:color="auto" w:fill="FFFFFF"/>
        </w:rPr>
        <w:t>承 诺 书</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本人于   年  月  日至   年  月  日租赁杨坑农贸市场位于</w:t>
      </w:r>
      <w:r>
        <w:rPr>
          <w:rFonts w:hint="eastAsia" w:ascii="仿宋" w:hAnsi="仿宋" w:eastAsia="仿宋" w:cs="仿宋"/>
          <w:sz w:val="28"/>
          <w:szCs w:val="28"/>
          <w:u w:val="single"/>
        </w:rPr>
        <w:t xml:space="preserve">      </w:t>
      </w:r>
      <w:r>
        <w:rPr>
          <w:rFonts w:hint="eastAsia" w:ascii="仿宋" w:hAnsi="仿宋" w:eastAsia="仿宋" w:cs="仿宋"/>
          <w:sz w:val="28"/>
          <w:szCs w:val="28"/>
        </w:rPr>
        <w:t>区</w:t>
      </w:r>
      <w:r>
        <w:rPr>
          <w:rFonts w:hint="eastAsia" w:ascii="仿宋" w:hAnsi="仿宋" w:eastAsia="仿宋" w:cs="仿宋"/>
          <w:sz w:val="28"/>
          <w:szCs w:val="28"/>
          <w:u w:val="single"/>
        </w:rPr>
        <w:t xml:space="preserve">     </w:t>
      </w:r>
      <w:r>
        <w:rPr>
          <w:rFonts w:hint="eastAsia" w:ascii="仿宋" w:hAnsi="仿宋" w:eastAsia="仿宋" w:cs="仿宋"/>
          <w:sz w:val="28"/>
          <w:szCs w:val="28"/>
        </w:rPr>
        <w:t>号的摊位。</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现本人承诺：</w:t>
      </w:r>
    </w:p>
    <w:p>
      <w:pPr>
        <w:numPr>
          <w:ilvl w:val="0"/>
          <w:numId w:val="3"/>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依法依规从事经营活动；</w:t>
      </w:r>
    </w:p>
    <w:p>
      <w:pPr>
        <w:numPr>
          <w:ilvl w:val="0"/>
          <w:numId w:val="3"/>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该摊位只用于本人或家庭成员经营规定之规划经营业态，不转租给其他人经营；</w:t>
      </w:r>
    </w:p>
    <w:p>
      <w:pPr>
        <w:numPr>
          <w:ilvl w:val="0"/>
          <w:numId w:val="3"/>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服从遵守本市场物业管理公司的管理，按时足额缴纳摊位租金和物业管理费用。</w:t>
      </w:r>
    </w:p>
    <w:p>
      <w:pPr>
        <w:spacing w:line="600" w:lineRule="exact"/>
        <w:rPr>
          <w:rFonts w:ascii="仿宋" w:hAnsi="仿宋" w:eastAsia="仿宋" w:cs="仿宋"/>
          <w:sz w:val="28"/>
          <w:szCs w:val="28"/>
        </w:rPr>
      </w:pPr>
      <w:r>
        <w:rPr>
          <w:rFonts w:hint="eastAsia" w:ascii="仿宋" w:hAnsi="仿宋" w:eastAsia="仿宋" w:cs="仿宋"/>
          <w:sz w:val="28"/>
          <w:szCs w:val="28"/>
        </w:rPr>
        <w:t xml:space="preserve">   若有违反以上承诺的情况，同意按照本市场有关的管理规定取消该摊位的承租资格，并没收所缴租赁保证金，情节严重者五年内不得承租本农贸市场的摊位。</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本人及家庭成员愿意严格遵守以上承诺，并承担违反承诺的责任和后果。　　</w:t>
      </w:r>
    </w:p>
    <w:p>
      <w:pPr>
        <w:spacing w:line="520" w:lineRule="exact"/>
        <w:ind w:firstLine="560" w:firstLineChars="200"/>
        <w:rPr>
          <w:rFonts w:ascii="仿宋" w:hAnsi="仿宋" w:eastAsia="仿宋" w:cs="仿宋"/>
          <w:sz w:val="28"/>
          <w:szCs w:val="28"/>
        </w:rPr>
      </w:pPr>
    </w:p>
    <w:p>
      <w:pPr>
        <w:spacing w:line="520" w:lineRule="exact"/>
        <w:ind w:firstLine="560" w:firstLineChars="200"/>
        <w:rPr>
          <w:rFonts w:ascii="仿宋" w:hAnsi="仿宋" w:eastAsia="仿宋" w:cs="仿宋"/>
          <w:sz w:val="28"/>
          <w:szCs w:val="28"/>
        </w:rPr>
      </w:pPr>
    </w:p>
    <w:p>
      <w:pPr>
        <w:spacing w:line="760" w:lineRule="exact"/>
        <w:ind w:right="640" w:firstLine="560" w:firstLineChars="200"/>
        <w:rPr>
          <w:rFonts w:ascii="仿宋" w:hAnsi="仿宋" w:eastAsia="仿宋" w:cs="仿宋"/>
          <w:sz w:val="28"/>
          <w:szCs w:val="28"/>
        </w:rPr>
      </w:pPr>
      <w:r>
        <w:rPr>
          <w:rFonts w:hint="eastAsia" w:ascii="仿宋" w:hAnsi="仿宋" w:eastAsia="仿宋" w:cs="仿宋"/>
          <w:sz w:val="28"/>
          <w:szCs w:val="28"/>
        </w:rPr>
        <w:t xml:space="preserve">                             承诺人：</w:t>
      </w:r>
    </w:p>
    <w:p>
      <w:pPr>
        <w:spacing w:line="760" w:lineRule="exact"/>
        <w:ind w:right="450" w:firstLine="560" w:firstLineChars="200"/>
        <w:jc w:val="right"/>
        <w:rPr>
          <w:rFonts w:ascii="仿宋" w:hAnsi="仿宋" w:eastAsia="仿宋" w:cs="仿宋"/>
          <w:sz w:val="28"/>
          <w:szCs w:val="28"/>
        </w:rPr>
      </w:pPr>
      <w:r>
        <w:rPr>
          <w:rFonts w:hint="eastAsia" w:ascii="仿宋" w:hAnsi="仿宋" w:eastAsia="仿宋" w:cs="仿宋"/>
          <w:sz w:val="28"/>
          <w:szCs w:val="28"/>
        </w:rPr>
        <w:t xml:space="preserve">   年    月    日</w:t>
      </w:r>
    </w:p>
    <w:p>
      <w:pPr>
        <w:spacing w:line="760" w:lineRule="exact"/>
        <w:ind w:firstLine="640" w:firstLineChars="200"/>
        <w:jc w:val="right"/>
        <w:rPr>
          <w:rFonts w:ascii="仿宋" w:hAnsi="仿宋" w:eastAsia="仿宋" w:cs="仿宋"/>
          <w:sz w:val="32"/>
          <w:szCs w:val="32"/>
        </w:rPr>
      </w:pPr>
    </w:p>
    <w:p>
      <w:pPr>
        <w:rPr>
          <w:rFonts w:ascii="黑体" w:hAnsi="宋体" w:eastAsia="黑体"/>
          <w:sz w:val="44"/>
          <w:szCs w:val="36"/>
        </w:rPr>
      </w:pPr>
    </w:p>
    <w:p>
      <w:pPr>
        <w:spacing w:afterLines="50" w:line="460" w:lineRule="exact"/>
        <w:rPr>
          <w:rFonts w:ascii="宋体" w:hAnsi="宋体"/>
          <w:b/>
          <w:sz w:val="36"/>
        </w:rPr>
      </w:pPr>
    </w:p>
    <w:p>
      <w:pPr>
        <w:rPr>
          <w:rFonts w:ascii="仿宋" w:hAnsi="仿宋" w:eastAsia="仿宋" w:cs="仿宋"/>
          <w:b/>
          <w:bCs/>
          <w:sz w:val="36"/>
          <w:szCs w:val="36"/>
        </w:rPr>
      </w:pPr>
    </w:p>
    <w:p>
      <w:pPr>
        <w:spacing w:line="360" w:lineRule="auto"/>
        <w:jc w:val="center"/>
        <w:rPr>
          <w:rFonts w:hint="eastAsia" w:cs="华文中宋"/>
          <w:b/>
          <w:sz w:val="36"/>
          <w:szCs w:val="36"/>
        </w:rPr>
      </w:pPr>
    </w:p>
    <w:p>
      <w:pPr>
        <w:spacing w:line="360" w:lineRule="auto"/>
        <w:jc w:val="center"/>
        <w:rPr>
          <w:rFonts w:hint="eastAsia" w:ascii="仿宋" w:hAnsi="仿宋" w:eastAsia="仿宋" w:cs="仿宋"/>
          <w:b/>
          <w:sz w:val="36"/>
          <w:szCs w:val="36"/>
        </w:rPr>
      </w:pPr>
    </w:p>
    <w:p>
      <w:pPr>
        <w:spacing w:line="360" w:lineRule="auto"/>
        <w:jc w:val="center"/>
        <w:rPr>
          <w:rFonts w:cs="华文中宋"/>
          <w:b/>
          <w:sz w:val="36"/>
          <w:szCs w:val="36"/>
        </w:rPr>
      </w:pPr>
      <w:r>
        <w:rPr>
          <w:rFonts w:hint="eastAsia" w:ascii="仿宋" w:hAnsi="仿宋" w:eastAsia="仿宋" w:cs="仿宋"/>
          <w:b/>
          <w:sz w:val="36"/>
          <w:szCs w:val="36"/>
        </w:rPr>
        <w:t>竞租成交确认书（样本）</w:t>
      </w:r>
    </w:p>
    <w:p>
      <w:pPr>
        <w:spacing w:line="360" w:lineRule="exact"/>
        <w:jc w:val="right"/>
        <w:rPr>
          <w:rFonts w:cs="仿宋"/>
          <w:color w:val="000000"/>
          <w:sz w:val="28"/>
          <w:szCs w:val="28"/>
        </w:rPr>
      </w:pPr>
      <w:r>
        <w:rPr>
          <w:rFonts w:cs="仿宋"/>
          <w:color w:val="000000"/>
          <w:sz w:val="28"/>
          <w:szCs w:val="28"/>
          <w:u w:val="single"/>
        </w:rPr>
        <w:t xml:space="preserve">      </w:t>
      </w:r>
    </w:p>
    <w:p>
      <w:pPr>
        <w:spacing w:line="600" w:lineRule="exact"/>
        <w:rPr>
          <w:rFonts w:ascii="仿宋" w:hAnsi="仿宋" w:eastAsia="仿宋" w:cs="仿宋"/>
          <w:b/>
          <w:color w:val="000000"/>
          <w:sz w:val="28"/>
          <w:szCs w:val="28"/>
          <w:u w:val="single"/>
        </w:rPr>
      </w:pPr>
      <w:r>
        <w:rPr>
          <w:rFonts w:hint="eastAsia" w:ascii="仿宋" w:hAnsi="仿宋" w:eastAsia="仿宋" w:cs="仿宋"/>
          <w:b/>
          <w:color w:val="000000"/>
          <w:sz w:val="28"/>
          <w:szCs w:val="28"/>
        </w:rPr>
        <w:t>承租人：</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r>
        <w:rPr>
          <w:rFonts w:ascii="仿宋" w:hAnsi="仿宋" w:eastAsia="仿宋" w:cs="仿宋"/>
          <w:b/>
          <w:color w:val="000000"/>
          <w:sz w:val="28"/>
          <w:szCs w:val="28"/>
        </w:rPr>
        <w:t xml:space="preserve"> </w:t>
      </w:r>
      <w:r>
        <w:rPr>
          <w:rFonts w:hint="eastAsia" w:ascii="仿宋" w:hAnsi="仿宋" w:eastAsia="仿宋" w:cs="仿宋"/>
          <w:b/>
          <w:color w:val="000000"/>
          <w:sz w:val="28"/>
          <w:szCs w:val="28"/>
        </w:rPr>
        <w:t>身份证号码：</w:t>
      </w:r>
      <w:r>
        <w:rPr>
          <w:rFonts w:hint="eastAsia" w:ascii="仿宋" w:hAnsi="仿宋" w:eastAsia="仿宋" w:cs="仿宋"/>
          <w:b/>
          <w:color w:val="000000"/>
          <w:sz w:val="28"/>
          <w:szCs w:val="28"/>
          <w:u w:val="single"/>
        </w:rPr>
        <w:t xml:space="preserve">                      </w:t>
      </w:r>
    </w:p>
    <w:p>
      <w:pPr>
        <w:spacing w:line="600" w:lineRule="exact"/>
        <w:rPr>
          <w:rFonts w:ascii="仿宋" w:hAnsi="仿宋" w:eastAsia="仿宋" w:cs="仿宋"/>
          <w:color w:val="000000"/>
          <w:sz w:val="28"/>
          <w:szCs w:val="28"/>
          <w:u w:val="single"/>
        </w:rPr>
      </w:pPr>
      <w:r>
        <w:rPr>
          <w:rFonts w:hint="eastAsia" w:ascii="仿宋" w:hAnsi="仿宋" w:eastAsia="仿宋" w:cs="仿宋"/>
          <w:b/>
          <w:color w:val="000000"/>
          <w:sz w:val="28"/>
          <w:szCs w:val="28"/>
        </w:rPr>
        <w:t>拍卖人：</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江西省九鼎拍卖有限公司</w:t>
      </w:r>
      <w:r>
        <w:rPr>
          <w:rFonts w:ascii="仿宋" w:hAnsi="仿宋" w:eastAsia="仿宋" w:cs="仿宋"/>
          <w:color w:val="000000"/>
          <w:sz w:val="28"/>
          <w:szCs w:val="28"/>
          <w:u w:val="single"/>
        </w:rPr>
        <w:t xml:space="preserve"> </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竞得人于</w:t>
      </w:r>
      <w:r>
        <w:rPr>
          <w:rFonts w:ascii="仿宋" w:hAnsi="仿宋" w:eastAsia="仿宋" w:cs="仿宋"/>
          <w:color w:val="000000"/>
          <w:sz w:val="28"/>
          <w:szCs w:val="28"/>
        </w:rPr>
        <w:t>20</w:t>
      </w:r>
      <w:r>
        <w:rPr>
          <w:rFonts w:hint="eastAsia" w:ascii="仿宋" w:hAnsi="仿宋" w:eastAsia="仿宋" w:cs="仿宋"/>
          <w:color w:val="000000"/>
          <w:sz w:val="28"/>
          <w:szCs w:val="28"/>
        </w:rPr>
        <w:t>22年</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14:00</w:t>
      </w:r>
      <w:r>
        <w:rPr>
          <w:rFonts w:hint="eastAsia" w:ascii="仿宋" w:hAnsi="仿宋" w:eastAsia="仿宋" w:cs="仿宋"/>
          <w:color w:val="000000"/>
          <w:sz w:val="28"/>
          <w:szCs w:val="28"/>
        </w:rPr>
        <w:t>在赣州经开区国际企业中心1号楼四楼多功能厅举行的</w:t>
      </w:r>
      <w:r>
        <w:rPr>
          <w:rFonts w:hint="eastAsia" w:ascii="仿宋" w:hAnsi="仿宋" w:eastAsia="仿宋" w:cs="仿宋"/>
          <w:sz w:val="28"/>
          <w:szCs w:val="28"/>
          <w:lang w:eastAsia="zh-CN"/>
        </w:rPr>
        <w:t>杨坑农贸市场摊位及店铺</w:t>
      </w:r>
      <w:r>
        <w:rPr>
          <w:rFonts w:hint="eastAsia" w:ascii="仿宋" w:hAnsi="仿宋" w:eastAsia="仿宋" w:cs="仿宋"/>
          <w:sz w:val="28"/>
          <w:szCs w:val="28"/>
          <w:lang w:val="en-US" w:eastAsia="zh-CN"/>
        </w:rPr>
        <w:t>2年经营权</w:t>
      </w:r>
      <w:r>
        <w:rPr>
          <w:rFonts w:hint="eastAsia" w:ascii="仿宋" w:hAnsi="仿宋" w:eastAsia="仿宋" w:cs="仿宋"/>
          <w:color w:val="000000"/>
          <w:sz w:val="28"/>
          <w:szCs w:val="28"/>
        </w:rPr>
        <w:t>公开招租会上，竞得下列标的：</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961"/>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384" w:type="dxa"/>
            <w:noWrap w:val="0"/>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标的名称</w:t>
            </w:r>
          </w:p>
        </w:tc>
        <w:tc>
          <w:tcPr>
            <w:tcW w:w="8152" w:type="dxa"/>
            <w:gridSpan w:val="2"/>
            <w:noWrap w:val="0"/>
            <w:vAlign w:val="top"/>
          </w:tcPr>
          <w:p>
            <w:pPr>
              <w:spacing w:line="500" w:lineRule="exact"/>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成交价(元/月)</w:t>
            </w:r>
          </w:p>
        </w:tc>
        <w:tc>
          <w:tcPr>
            <w:tcW w:w="4961" w:type="dxa"/>
            <w:noWrap w:val="0"/>
            <w:vAlign w:val="center"/>
          </w:tcPr>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大写：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元/月   </w:t>
            </w:r>
          </w:p>
        </w:tc>
        <w:tc>
          <w:tcPr>
            <w:tcW w:w="3191" w:type="dxa"/>
            <w:noWrap w:val="0"/>
            <w:vAlign w:val="center"/>
          </w:tcPr>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成交总价(元/</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w:t>
            </w:r>
          </w:p>
        </w:tc>
        <w:tc>
          <w:tcPr>
            <w:tcW w:w="4961" w:type="dxa"/>
            <w:noWrap w:val="0"/>
            <w:vAlign w:val="center"/>
          </w:tcPr>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大写：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元/</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w:t>
            </w:r>
          </w:p>
        </w:tc>
        <w:tc>
          <w:tcPr>
            <w:tcW w:w="3191" w:type="dxa"/>
            <w:noWrap w:val="0"/>
            <w:vAlign w:val="center"/>
          </w:tcPr>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元/</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center"/>
          </w:tcPr>
          <w:p>
            <w:pPr>
              <w:spacing w:line="5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备注</w:t>
            </w:r>
          </w:p>
        </w:tc>
        <w:tc>
          <w:tcPr>
            <w:tcW w:w="8152" w:type="dxa"/>
            <w:gridSpan w:val="2"/>
            <w:noWrap w:val="0"/>
            <w:vAlign w:val="top"/>
          </w:tcPr>
          <w:p>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竞得人已认真阅读本次招租会的竞租须知，同意在竞租交易中遵守并履行《招租须知》相关条款。</w:t>
            </w:r>
          </w:p>
        </w:tc>
      </w:tr>
    </w:tbl>
    <w:p>
      <w:pPr>
        <w:spacing w:line="500" w:lineRule="exact"/>
        <w:rPr>
          <w:rFonts w:ascii="仿宋" w:hAnsi="仿宋" w:eastAsia="仿宋" w:cs="仿宋"/>
          <w:color w:val="000000"/>
          <w:sz w:val="28"/>
          <w:szCs w:val="28"/>
        </w:rPr>
      </w:pPr>
      <w:r>
        <w:rPr>
          <w:rFonts w:hint="eastAsia" w:ascii="仿宋" w:hAnsi="仿宋" w:eastAsia="仿宋" w:cs="仿宋"/>
          <w:b/>
          <w:color w:val="000000"/>
          <w:sz w:val="28"/>
          <w:szCs w:val="28"/>
        </w:rPr>
        <w:t>约定事项</w:t>
      </w:r>
      <w:r>
        <w:rPr>
          <w:rFonts w:hint="eastAsia" w:ascii="仿宋" w:hAnsi="仿宋" w:eastAsia="仿宋" w:cs="仿宋"/>
          <w:color w:val="000000"/>
          <w:sz w:val="28"/>
          <w:szCs w:val="28"/>
        </w:rPr>
        <w:t>：</w:t>
      </w:r>
    </w:p>
    <w:p>
      <w:pPr>
        <w:spacing w:line="500" w:lineRule="exact"/>
        <w:ind w:firstLine="557" w:firstLineChars="198"/>
        <w:rPr>
          <w:rFonts w:ascii="仿宋" w:hAnsi="仿宋" w:eastAsia="仿宋" w:cs="仿宋"/>
          <w:color w:val="000000"/>
          <w:sz w:val="28"/>
          <w:szCs w:val="28"/>
        </w:rPr>
      </w:pPr>
      <w:r>
        <w:rPr>
          <w:rFonts w:hint="eastAsia" w:ascii="仿宋" w:hAnsi="仿宋" w:eastAsia="仿宋" w:cs="仿宋"/>
          <w:b/>
          <w:color w:val="000000"/>
          <w:sz w:val="28"/>
          <w:szCs w:val="28"/>
        </w:rPr>
        <w:t>一</w:t>
      </w:r>
      <w:r>
        <w:rPr>
          <w:rFonts w:hint="eastAsia" w:ascii="仿宋" w:hAnsi="仿宋" w:eastAsia="仿宋" w:cs="仿宋"/>
          <w:color w:val="000000"/>
          <w:sz w:val="28"/>
          <w:szCs w:val="28"/>
        </w:rPr>
        <w:t>、承租人必须根据拍卖规则和须知，在规定的时间内付清成交价款、履约保证金及相关款项。</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二、本确认书于</w:t>
      </w:r>
      <w:r>
        <w:rPr>
          <w:rFonts w:ascii="仿宋" w:hAnsi="仿宋" w:eastAsia="仿宋" w:cs="仿宋"/>
          <w:color w:val="000000"/>
          <w:sz w:val="28"/>
          <w:szCs w:val="28"/>
        </w:rPr>
        <w:t>20</w:t>
      </w:r>
      <w:r>
        <w:rPr>
          <w:rFonts w:hint="eastAsia" w:ascii="仿宋" w:hAnsi="仿宋" w:eastAsia="仿宋" w:cs="仿宋"/>
          <w:color w:val="000000"/>
          <w:sz w:val="28"/>
          <w:szCs w:val="28"/>
        </w:rPr>
        <w:t>22年  月  日经双方当事人签字、盖章生效，任何一方都不得违反。本确认书一式</w:t>
      </w:r>
      <w:r>
        <w:rPr>
          <w:rFonts w:hint="eastAsia" w:ascii="仿宋" w:hAnsi="仿宋" w:eastAsia="仿宋" w:cs="仿宋"/>
          <w:color w:val="000000"/>
          <w:sz w:val="28"/>
          <w:szCs w:val="28"/>
          <w:lang w:eastAsia="zh-CN"/>
        </w:rPr>
        <w:t>叁</w:t>
      </w:r>
      <w:r>
        <w:rPr>
          <w:rFonts w:hint="eastAsia" w:ascii="仿宋" w:hAnsi="仿宋" w:eastAsia="仿宋" w:cs="仿宋"/>
          <w:color w:val="000000"/>
          <w:sz w:val="28"/>
          <w:szCs w:val="28"/>
        </w:rPr>
        <w:t>份，委托人、承租人、拍卖人各执</w:t>
      </w:r>
      <w:r>
        <w:rPr>
          <w:rFonts w:hint="eastAsia" w:ascii="仿宋" w:hAnsi="仿宋" w:eastAsia="仿宋" w:cs="仿宋"/>
          <w:color w:val="000000"/>
          <w:sz w:val="28"/>
          <w:szCs w:val="28"/>
          <w:lang w:eastAsia="zh-CN"/>
        </w:rPr>
        <w:t>壹</w:t>
      </w:r>
      <w:r>
        <w:rPr>
          <w:rFonts w:hint="eastAsia" w:ascii="仿宋" w:hAnsi="仿宋" w:eastAsia="仿宋" w:cs="仿宋"/>
          <w:color w:val="000000"/>
          <w:sz w:val="28"/>
          <w:szCs w:val="28"/>
        </w:rPr>
        <w:t>份。</w:t>
      </w:r>
    </w:p>
    <w:p>
      <w:pPr>
        <w:spacing w:line="500" w:lineRule="exact"/>
        <w:ind w:firstLine="560" w:firstLineChars="200"/>
        <w:rPr>
          <w:rFonts w:hint="eastAsia" w:ascii="仿宋" w:hAnsi="仿宋" w:eastAsia="仿宋" w:cs="仿宋"/>
          <w:color w:val="000000"/>
          <w:sz w:val="28"/>
          <w:szCs w:val="28"/>
        </w:rPr>
      </w:pPr>
    </w:p>
    <w:p>
      <w:pPr>
        <w:spacing w:line="500" w:lineRule="exact"/>
        <w:ind w:firstLine="4620" w:firstLineChars="1650"/>
        <w:rPr>
          <w:rFonts w:hint="eastAsia" w:ascii="仿宋" w:hAnsi="仿宋" w:eastAsia="仿宋" w:cs="仿宋"/>
          <w:color w:val="000000"/>
          <w:sz w:val="28"/>
          <w:szCs w:val="28"/>
        </w:rPr>
      </w:pPr>
    </w:p>
    <w:p>
      <w:pPr>
        <w:spacing w:line="500" w:lineRule="exact"/>
        <w:ind w:firstLine="140" w:firstLineChars="50"/>
        <w:rPr>
          <w:rFonts w:ascii="仿宋" w:hAnsi="仿宋" w:eastAsia="仿宋" w:cs="仿宋"/>
          <w:color w:val="000000"/>
          <w:sz w:val="28"/>
          <w:szCs w:val="28"/>
        </w:rPr>
      </w:pPr>
      <w:r>
        <w:rPr>
          <w:rFonts w:hint="eastAsia" w:ascii="仿宋" w:hAnsi="仿宋" w:eastAsia="仿宋" w:cs="仿宋"/>
          <w:color w:val="000000"/>
          <w:sz w:val="28"/>
          <w:szCs w:val="28"/>
        </w:rPr>
        <w:t>承租人或委托代理人（签章）：           拍卖人（签章）：</w:t>
      </w:r>
    </w:p>
    <w:p>
      <w:pPr>
        <w:spacing w:line="500" w:lineRule="exact"/>
        <w:rPr>
          <w:rFonts w:hint="eastAsia" w:ascii="仿宋" w:hAnsi="仿宋" w:eastAsia="仿宋" w:cs="仿宋"/>
          <w:color w:val="000000"/>
          <w:sz w:val="28"/>
          <w:szCs w:val="28"/>
        </w:rPr>
      </w:pPr>
    </w:p>
    <w:p>
      <w:pPr>
        <w:spacing w:line="500" w:lineRule="exact"/>
        <w:ind w:firstLine="140" w:firstLineChars="50"/>
        <w:rPr>
          <w:rFonts w:hint="eastAsia" w:ascii="仿宋" w:hAnsi="仿宋" w:eastAsia="仿宋" w:cs="仿宋"/>
          <w:color w:val="000000"/>
          <w:sz w:val="28"/>
          <w:szCs w:val="28"/>
        </w:rPr>
      </w:pPr>
      <w:r>
        <w:rPr>
          <w:rFonts w:hint="eastAsia" w:ascii="仿宋" w:hAnsi="仿宋" w:eastAsia="仿宋" w:cs="仿宋"/>
          <w:color w:val="000000"/>
          <w:sz w:val="28"/>
          <w:szCs w:val="28"/>
        </w:rPr>
        <w:t>联系电话：                             江西省九鼎拍卖有限公司</w:t>
      </w:r>
    </w:p>
    <w:p>
      <w:pPr>
        <w:spacing w:line="500" w:lineRule="exact"/>
        <w:rPr>
          <w:rFonts w:ascii="仿宋" w:hAnsi="仿宋" w:eastAsia="仿宋" w:cs="仿宋"/>
          <w:color w:val="000000"/>
          <w:sz w:val="28"/>
          <w:szCs w:val="28"/>
        </w:rPr>
      </w:pPr>
    </w:p>
    <w:p>
      <w:pPr>
        <w:spacing w:line="500" w:lineRule="exact"/>
        <w:ind w:firstLine="140" w:firstLineChars="50"/>
        <w:rPr>
          <w:sz w:val="28"/>
          <w:szCs w:val="28"/>
        </w:rPr>
        <w:sectPr>
          <w:footerReference r:id="rId6" w:type="default"/>
          <w:pgSz w:w="11906" w:h="16838"/>
          <w:pgMar w:top="1134" w:right="1134" w:bottom="1134" w:left="1134" w:header="851" w:footer="992" w:gutter="0"/>
          <w:pgNumType w:fmt="decimal" w:start="1"/>
          <w:cols w:space="720" w:num="1"/>
          <w:docGrid w:type="lines" w:linePitch="312" w:charSpace="0"/>
        </w:sectPr>
      </w:pPr>
      <w:r>
        <w:rPr>
          <w:rFonts w:hint="eastAsia" w:ascii="仿宋" w:hAnsi="仿宋" w:eastAsia="仿宋" w:cs="仿宋"/>
          <w:color w:val="000000"/>
          <w:sz w:val="28"/>
          <w:szCs w:val="28"/>
        </w:rPr>
        <w:t xml:space="preserve">                                       联系电话：</w:t>
      </w:r>
      <w:r>
        <w:rPr>
          <w:rFonts w:ascii="仿宋" w:hAnsi="仿宋" w:eastAsia="仿宋" w:cs="仿宋"/>
          <w:color w:val="000000"/>
          <w:sz w:val="28"/>
          <w:szCs w:val="28"/>
        </w:rPr>
        <w:t>0797-8211167</w:t>
      </w:r>
    </w:p>
    <w:p>
      <w:pPr>
        <w:jc w:val="both"/>
        <w:rPr>
          <w:rFonts w:ascii="仿宋" w:hAnsi="仿宋" w:eastAsia="仿宋" w:cs="仿宋"/>
          <w:b/>
          <w:bCs/>
          <w:sz w:val="36"/>
          <w:szCs w:val="36"/>
        </w:rPr>
      </w:pPr>
    </w:p>
    <w:p>
      <w:pPr>
        <w:jc w:val="center"/>
        <w:rPr>
          <w:rStyle w:val="14"/>
          <w:rFonts w:cs="微软雅黑" w:asciiTheme="minorEastAsia" w:hAnsiTheme="minorEastAsia"/>
          <w:spacing w:val="8"/>
          <w:kern w:val="0"/>
          <w:sz w:val="36"/>
          <w:szCs w:val="36"/>
          <w:shd w:val="clear" w:color="auto" w:fill="FFFFFF"/>
        </w:rPr>
      </w:pPr>
      <w:r>
        <w:rPr>
          <w:rStyle w:val="14"/>
          <w:rFonts w:hint="eastAsia" w:cs="微软雅黑" w:asciiTheme="minorEastAsia" w:hAnsiTheme="minorEastAsia"/>
          <w:spacing w:val="8"/>
          <w:kern w:val="0"/>
          <w:sz w:val="36"/>
          <w:szCs w:val="36"/>
          <w:shd w:val="clear" w:color="auto" w:fill="FFFFFF"/>
        </w:rPr>
        <w:t>竞租会场纪律</w:t>
      </w:r>
    </w:p>
    <w:p>
      <w:pPr>
        <w:pStyle w:val="4"/>
        <w:spacing w:line="720" w:lineRule="exact"/>
        <w:ind w:firstLine="630" w:firstLineChars="225"/>
        <w:rPr>
          <w:rFonts w:ascii="仿宋" w:hAnsi="仿宋" w:eastAsia="仿宋" w:cs="宋体"/>
          <w:sz w:val="28"/>
          <w:szCs w:val="28"/>
        </w:rPr>
      </w:pPr>
      <w:r>
        <w:rPr>
          <w:rFonts w:hint="eastAsia" w:ascii="仿宋" w:hAnsi="仿宋" w:eastAsia="仿宋" w:cs="宋体"/>
          <w:sz w:val="28"/>
          <w:szCs w:val="28"/>
        </w:rPr>
        <w:t>1、进入竞租会场，必须严格遵守会场纪律，共同维护会场秩序，服从现场工作人员的安排。</w:t>
      </w:r>
    </w:p>
    <w:p>
      <w:pPr>
        <w:pStyle w:val="9"/>
        <w:spacing w:line="720" w:lineRule="exact"/>
        <w:ind w:firstLine="675"/>
        <w:rPr>
          <w:rFonts w:ascii="仿宋" w:hAnsi="仿宋" w:eastAsia="仿宋" w:cs="宋体"/>
          <w:sz w:val="28"/>
          <w:szCs w:val="28"/>
        </w:rPr>
      </w:pPr>
      <w:r>
        <w:rPr>
          <w:rFonts w:hint="eastAsia" w:ascii="仿宋" w:hAnsi="仿宋" w:eastAsia="仿宋" w:cs="宋体"/>
          <w:sz w:val="28"/>
          <w:szCs w:val="28"/>
        </w:rPr>
        <w:t>2、参加本次竞租会的人员进入竞租会现场后，应按指定的座位入座。每一竞买人限2名代表进入竞租现场。</w:t>
      </w:r>
    </w:p>
    <w:p>
      <w:pPr>
        <w:pStyle w:val="5"/>
        <w:spacing w:line="720" w:lineRule="exact"/>
        <w:ind w:firstLine="600"/>
        <w:rPr>
          <w:rFonts w:ascii="仿宋" w:hAnsi="仿宋" w:eastAsia="仿宋" w:cs="宋体"/>
          <w:sz w:val="28"/>
          <w:szCs w:val="28"/>
        </w:rPr>
      </w:pPr>
      <w:r>
        <w:rPr>
          <w:rFonts w:hint="eastAsia" w:ascii="仿宋" w:hAnsi="仿宋" w:eastAsia="仿宋" w:cs="宋体"/>
          <w:sz w:val="28"/>
          <w:szCs w:val="28"/>
        </w:rPr>
        <w:t>3、参加竞租的人员必须按照竞租规则的要求填写报价单，不得随意走动或阻碍拍卖师的正常工作，不得威胁、恐吓其他竞租人，不得恶意围标串标。</w:t>
      </w:r>
    </w:p>
    <w:p>
      <w:pPr>
        <w:spacing w:line="720" w:lineRule="exact"/>
        <w:ind w:firstLine="722"/>
        <w:rPr>
          <w:rFonts w:ascii="仿宋" w:hAnsi="仿宋" w:eastAsia="仿宋" w:cs="宋体"/>
          <w:sz w:val="28"/>
          <w:szCs w:val="28"/>
        </w:rPr>
      </w:pPr>
      <w:r>
        <w:rPr>
          <w:rFonts w:hint="eastAsia" w:ascii="仿宋" w:hAnsi="仿宋" w:eastAsia="仿宋" w:cs="宋体"/>
          <w:sz w:val="28"/>
          <w:szCs w:val="28"/>
        </w:rPr>
        <w:t>4、竞租会场严禁打架、斗殴、大声喧闹、起哄、寻衅滋事、破坏会场财物，如无特殊情况，竞租人不得中途离场。</w:t>
      </w:r>
    </w:p>
    <w:p>
      <w:pPr>
        <w:spacing w:line="720" w:lineRule="exact"/>
        <w:ind w:left="2" w:leftChars="1" w:firstLine="627" w:firstLineChars="224"/>
        <w:rPr>
          <w:rFonts w:ascii="仿宋" w:hAnsi="仿宋" w:eastAsia="仿宋" w:cs="宋体"/>
          <w:sz w:val="28"/>
          <w:szCs w:val="28"/>
        </w:rPr>
      </w:pPr>
      <w:r>
        <w:rPr>
          <w:rFonts w:hint="eastAsia" w:ascii="仿宋" w:hAnsi="仿宋" w:eastAsia="仿宋" w:cs="宋体"/>
          <w:sz w:val="28"/>
          <w:szCs w:val="28"/>
        </w:rPr>
        <w:t>5、对恶意围标串标、扰乱会场秩序、阻碍或影响现场工作人员，将取消其竞租资格，所交保证金不予退还，并由会场工作人员带离现场，直至追究经济及法律责任。</w:t>
      </w:r>
    </w:p>
    <w:p>
      <w:pPr>
        <w:pStyle w:val="4"/>
        <w:spacing w:line="480" w:lineRule="exact"/>
        <w:ind w:firstLine="3220" w:firstLineChars="805"/>
        <w:rPr>
          <w:rFonts w:ascii="宋体" w:hAnsi="宋体" w:eastAsia="宋体" w:cs="宋体"/>
          <w:spacing w:val="-20"/>
          <w:sz w:val="44"/>
        </w:rPr>
      </w:pPr>
    </w:p>
    <w:p>
      <w:pPr>
        <w:pStyle w:val="4"/>
        <w:spacing w:line="480" w:lineRule="exact"/>
        <w:ind w:firstLine="3220" w:firstLineChars="805"/>
        <w:rPr>
          <w:rFonts w:ascii="黑体" w:hAnsi="华文中宋" w:eastAsia="黑体"/>
          <w:spacing w:val="-20"/>
          <w:sz w:val="44"/>
        </w:rPr>
      </w:pPr>
    </w:p>
    <w:p>
      <w:pPr>
        <w:pStyle w:val="4"/>
        <w:spacing w:line="480" w:lineRule="exact"/>
        <w:ind w:firstLine="3220" w:firstLineChars="805"/>
        <w:rPr>
          <w:rFonts w:ascii="黑体" w:hAnsi="华文中宋" w:eastAsia="黑体"/>
          <w:spacing w:val="-20"/>
          <w:sz w:val="44"/>
        </w:rPr>
      </w:pPr>
    </w:p>
    <w:p>
      <w:pPr>
        <w:pStyle w:val="4"/>
        <w:spacing w:line="480" w:lineRule="exact"/>
        <w:ind w:firstLine="3220" w:firstLineChars="805"/>
        <w:rPr>
          <w:rFonts w:ascii="黑体" w:hAnsi="华文中宋" w:eastAsia="黑体"/>
          <w:spacing w:val="-20"/>
          <w:sz w:val="44"/>
        </w:rPr>
      </w:pPr>
    </w:p>
    <w:p>
      <w:pPr>
        <w:pStyle w:val="4"/>
        <w:spacing w:line="480" w:lineRule="exact"/>
        <w:ind w:firstLine="3220" w:firstLineChars="805"/>
        <w:rPr>
          <w:rFonts w:ascii="黑体" w:hAnsi="华文中宋" w:eastAsia="黑体"/>
          <w:spacing w:val="-20"/>
          <w:sz w:val="44"/>
        </w:rPr>
      </w:pPr>
    </w:p>
    <w:p>
      <w:pPr>
        <w:pStyle w:val="4"/>
        <w:spacing w:line="480" w:lineRule="exact"/>
        <w:ind w:firstLine="3220" w:firstLineChars="805"/>
        <w:rPr>
          <w:rFonts w:ascii="黑体" w:hAnsi="华文中宋" w:eastAsia="黑体"/>
          <w:spacing w:val="-20"/>
          <w:sz w:val="44"/>
        </w:rPr>
      </w:pPr>
    </w:p>
    <w:p>
      <w:pPr>
        <w:pStyle w:val="4"/>
        <w:spacing w:line="480" w:lineRule="exact"/>
        <w:ind w:firstLine="3220" w:firstLineChars="805"/>
        <w:rPr>
          <w:rFonts w:ascii="黑体" w:hAnsi="华文中宋" w:eastAsia="黑体"/>
          <w:spacing w:val="-20"/>
          <w:sz w:val="44"/>
        </w:rPr>
      </w:pPr>
    </w:p>
    <w:p>
      <w:pPr>
        <w:pStyle w:val="4"/>
        <w:spacing w:line="480" w:lineRule="exact"/>
        <w:ind w:firstLine="3220" w:firstLineChars="805"/>
        <w:rPr>
          <w:rFonts w:ascii="黑体" w:hAnsi="华文中宋" w:eastAsia="黑体"/>
          <w:spacing w:val="-20"/>
          <w:sz w:val="44"/>
        </w:rPr>
      </w:pPr>
    </w:p>
    <w:p>
      <w:pPr>
        <w:pStyle w:val="4"/>
        <w:spacing w:line="720" w:lineRule="exact"/>
        <w:ind w:firstLine="0"/>
        <w:jc w:val="center"/>
        <w:rPr>
          <w:rFonts w:ascii="宋体" w:hAnsi="宋体" w:eastAsia="宋体" w:cs="宋体"/>
          <w:spacing w:val="-20"/>
          <w:sz w:val="52"/>
          <w:szCs w:val="52"/>
        </w:rPr>
      </w:pPr>
    </w:p>
    <w:p>
      <w:pPr>
        <w:jc w:val="center"/>
        <w:rPr>
          <w:rStyle w:val="14"/>
          <w:rFonts w:cs="微软雅黑" w:asciiTheme="minorEastAsia" w:hAnsiTheme="minorEastAsia"/>
          <w:spacing w:val="8"/>
          <w:kern w:val="0"/>
          <w:sz w:val="36"/>
          <w:szCs w:val="36"/>
          <w:shd w:val="clear" w:color="auto" w:fill="FFFFFF"/>
        </w:rPr>
      </w:pPr>
    </w:p>
    <w:p>
      <w:pPr>
        <w:jc w:val="center"/>
        <w:rPr>
          <w:rStyle w:val="14"/>
          <w:rFonts w:cs="微软雅黑" w:asciiTheme="minorEastAsia" w:hAnsiTheme="minorEastAsia"/>
          <w:spacing w:val="8"/>
          <w:kern w:val="0"/>
          <w:sz w:val="36"/>
          <w:szCs w:val="36"/>
          <w:shd w:val="clear" w:color="auto" w:fill="FFFFFF"/>
        </w:rPr>
      </w:pPr>
      <w:r>
        <w:rPr>
          <w:rStyle w:val="14"/>
          <w:rFonts w:hint="eastAsia" w:cs="微软雅黑" w:asciiTheme="minorEastAsia" w:hAnsiTheme="minorEastAsia"/>
          <w:spacing w:val="8"/>
          <w:kern w:val="0"/>
          <w:sz w:val="36"/>
          <w:szCs w:val="36"/>
          <w:shd w:val="clear" w:color="auto" w:fill="FFFFFF"/>
        </w:rPr>
        <w:t>竞 租 会 程 序</w:t>
      </w:r>
    </w:p>
    <w:p>
      <w:pPr>
        <w:pStyle w:val="4"/>
        <w:spacing w:line="720" w:lineRule="exact"/>
        <w:ind w:firstLine="489" w:firstLineChars="153"/>
        <w:rPr>
          <w:rFonts w:ascii="宋体" w:hAnsi="宋体" w:eastAsia="宋体" w:cs="宋体"/>
          <w:spacing w:val="-20"/>
          <w:sz w:val="36"/>
          <w:szCs w:val="36"/>
        </w:rPr>
      </w:pPr>
    </w:p>
    <w:p>
      <w:pPr>
        <w:numPr>
          <w:ilvl w:val="0"/>
          <w:numId w:val="4"/>
        </w:numPr>
        <w:tabs>
          <w:tab w:val="left" w:pos="1440"/>
          <w:tab w:val="clear" w:pos="720"/>
        </w:tabs>
        <w:spacing w:line="720" w:lineRule="exact"/>
        <w:ind w:firstLine="720"/>
        <w:rPr>
          <w:rFonts w:ascii="仿宋" w:hAnsi="仿宋" w:eastAsia="仿宋" w:cs="宋体"/>
          <w:sz w:val="28"/>
          <w:szCs w:val="28"/>
        </w:rPr>
      </w:pPr>
      <w:r>
        <w:rPr>
          <w:rFonts w:hint="eastAsia" w:ascii="仿宋" w:hAnsi="仿宋" w:eastAsia="仿宋" w:cs="宋体"/>
          <w:sz w:val="28"/>
          <w:szCs w:val="28"/>
        </w:rPr>
        <w:t>竞租会拍卖师宣布开始；</w:t>
      </w:r>
    </w:p>
    <w:p>
      <w:pPr>
        <w:numPr>
          <w:ilvl w:val="0"/>
          <w:numId w:val="4"/>
        </w:numPr>
        <w:tabs>
          <w:tab w:val="left" w:pos="1440"/>
          <w:tab w:val="clear" w:pos="720"/>
        </w:tabs>
        <w:spacing w:line="720" w:lineRule="exact"/>
        <w:ind w:firstLine="720"/>
        <w:rPr>
          <w:rFonts w:ascii="仿宋" w:hAnsi="仿宋" w:eastAsia="仿宋" w:cs="宋体"/>
          <w:sz w:val="28"/>
          <w:szCs w:val="28"/>
        </w:rPr>
      </w:pPr>
      <w:r>
        <w:rPr>
          <w:rFonts w:hint="eastAsia" w:ascii="仿宋" w:hAnsi="仿宋" w:eastAsia="仿宋" w:cs="宋体"/>
          <w:sz w:val="28"/>
          <w:szCs w:val="28"/>
        </w:rPr>
        <w:t>介绍出席竞租会的有关人员；</w:t>
      </w:r>
    </w:p>
    <w:p>
      <w:pPr>
        <w:numPr>
          <w:ilvl w:val="0"/>
          <w:numId w:val="4"/>
        </w:numPr>
        <w:tabs>
          <w:tab w:val="left" w:pos="1440"/>
          <w:tab w:val="clear" w:pos="720"/>
        </w:tabs>
        <w:spacing w:line="720" w:lineRule="exact"/>
        <w:ind w:firstLine="720"/>
        <w:rPr>
          <w:rFonts w:ascii="仿宋" w:hAnsi="仿宋" w:eastAsia="仿宋" w:cs="宋体"/>
          <w:sz w:val="28"/>
          <w:szCs w:val="28"/>
        </w:rPr>
      </w:pPr>
      <w:r>
        <w:rPr>
          <w:rFonts w:hint="eastAsia" w:ascii="仿宋" w:hAnsi="仿宋" w:eastAsia="仿宋" w:cs="宋体"/>
          <w:sz w:val="28"/>
          <w:szCs w:val="28"/>
        </w:rPr>
        <w:t>介绍标的基本情况；</w:t>
      </w:r>
    </w:p>
    <w:p>
      <w:pPr>
        <w:numPr>
          <w:ilvl w:val="0"/>
          <w:numId w:val="4"/>
        </w:numPr>
        <w:tabs>
          <w:tab w:val="left" w:pos="1440"/>
          <w:tab w:val="clear" w:pos="720"/>
        </w:tabs>
        <w:spacing w:line="720" w:lineRule="exact"/>
        <w:ind w:firstLine="720"/>
        <w:rPr>
          <w:rFonts w:ascii="仿宋" w:hAnsi="仿宋" w:eastAsia="仿宋" w:cs="宋体"/>
          <w:sz w:val="28"/>
          <w:szCs w:val="28"/>
        </w:rPr>
      </w:pPr>
      <w:r>
        <w:rPr>
          <w:rFonts w:hint="eastAsia" w:ascii="仿宋" w:hAnsi="仿宋" w:eastAsia="仿宋" w:cs="宋体"/>
          <w:sz w:val="28"/>
          <w:szCs w:val="28"/>
        </w:rPr>
        <w:t>拍卖师宣读《竞租须知》；</w:t>
      </w:r>
    </w:p>
    <w:p>
      <w:pPr>
        <w:numPr>
          <w:ilvl w:val="0"/>
          <w:numId w:val="4"/>
        </w:numPr>
        <w:tabs>
          <w:tab w:val="left" w:pos="1440"/>
          <w:tab w:val="clear" w:pos="720"/>
        </w:tabs>
        <w:spacing w:line="720" w:lineRule="exact"/>
        <w:ind w:firstLine="720"/>
        <w:rPr>
          <w:rFonts w:ascii="仿宋" w:hAnsi="仿宋" w:eastAsia="仿宋" w:cs="宋体"/>
          <w:sz w:val="28"/>
          <w:szCs w:val="28"/>
        </w:rPr>
      </w:pPr>
      <w:r>
        <w:rPr>
          <w:rFonts w:hint="eastAsia" w:ascii="仿宋" w:hAnsi="仿宋" w:eastAsia="仿宋" w:cs="宋体"/>
          <w:sz w:val="28"/>
          <w:szCs w:val="28"/>
        </w:rPr>
        <w:t>开始竞租；</w:t>
      </w:r>
    </w:p>
    <w:p>
      <w:pPr>
        <w:numPr>
          <w:ilvl w:val="0"/>
          <w:numId w:val="4"/>
        </w:numPr>
        <w:tabs>
          <w:tab w:val="left" w:pos="1440"/>
          <w:tab w:val="clear" w:pos="720"/>
        </w:tabs>
        <w:spacing w:line="720" w:lineRule="exact"/>
        <w:ind w:firstLine="720"/>
        <w:rPr>
          <w:rFonts w:ascii="仿宋" w:hAnsi="仿宋" w:eastAsia="仿宋" w:cs="宋体"/>
          <w:sz w:val="28"/>
          <w:szCs w:val="28"/>
        </w:rPr>
      </w:pPr>
      <w:r>
        <w:rPr>
          <w:rFonts w:hint="eastAsia" w:ascii="仿宋" w:hAnsi="仿宋" w:eastAsia="仿宋" w:cs="宋体"/>
          <w:sz w:val="28"/>
          <w:szCs w:val="28"/>
        </w:rPr>
        <w:t>宣布竞得人及成交价；</w:t>
      </w:r>
    </w:p>
    <w:p>
      <w:pPr>
        <w:pStyle w:val="4"/>
        <w:numPr>
          <w:ilvl w:val="0"/>
          <w:numId w:val="4"/>
        </w:numPr>
        <w:tabs>
          <w:tab w:val="left" w:pos="780"/>
          <w:tab w:val="left" w:pos="1440"/>
        </w:tabs>
        <w:spacing w:line="720" w:lineRule="exact"/>
        <w:ind w:firstLine="720"/>
        <w:rPr>
          <w:rFonts w:ascii="仿宋" w:hAnsi="仿宋" w:eastAsia="仿宋" w:cs="宋体"/>
          <w:sz w:val="28"/>
          <w:szCs w:val="28"/>
        </w:rPr>
      </w:pPr>
      <w:r>
        <w:rPr>
          <w:rFonts w:hint="eastAsia" w:ascii="仿宋" w:hAnsi="仿宋" w:eastAsia="仿宋" w:cs="宋体"/>
          <w:sz w:val="28"/>
          <w:szCs w:val="28"/>
        </w:rPr>
        <w:t>签订《竞租记录》、《竞租成交确认书》；</w:t>
      </w:r>
    </w:p>
    <w:p>
      <w:pPr>
        <w:numPr>
          <w:ilvl w:val="0"/>
          <w:numId w:val="4"/>
        </w:numPr>
        <w:tabs>
          <w:tab w:val="left" w:pos="1440"/>
          <w:tab w:val="clear" w:pos="720"/>
        </w:tabs>
        <w:spacing w:line="720" w:lineRule="exact"/>
        <w:ind w:firstLine="720"/>
        <w:rPr>
          <w:rFonts w:ascii="仿宋" w:hAnsi="仿宋" w:eastAsia="仿宋" w:cs="宋体"/>
          <w:sz w:val="28"/>
          <w:szCs w:val="28"/>
        </w:rPr>
      </w:pPr>
      <w:r>
        <w:rPr>
          <w:rFonts w:hint="eastAsia" w:ascii="仿宋" w:hAnsi="仿宋" w:eastAsia="仿宋" w:cs="宋体"/>
          <w:sz w:val="28"/>
          <w:szCs w:val="28"/>
        </w:rPr>
        <w:t>竞租会结束。</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both"/>
        <w:rPr>
          <w:rFonts w:ascii="仿宋" w:hAnsi="仿宋" w:eastAsia="仿宋" w:cs="仿宋"/>
          <w:sz w:val="44"/>
          <w:szCs w:val="44"/>
        </w:rPr>
      </w:pPr>
    </w:p>
    <w:p>
      <w:pPr>
        <w:jc w:val="center"/>
        <w:rPr>
          <w:rStyle w:val="14"/>
          <w:rFonts w:hint="eastAsia" w:ascii="仿宋" w:hAnsi="仿宋" w:eastAsia="仿宋" w:cs="仿宋"/>
          <w:spacing w:val="8"/>
          <w:kern w:val="0"/>
          <w:sz w:val="36"/>
          <w:szCs w:val="36"/>
          <w:shd w:val="clear" w:color="auto" w:fill="FFFFFF"/>
        </w:rPr>
      </w:pPr>
    </w:p>
    <w:p>
      <w:pPr>
        <w:jc w:val="center"/>
        <w:rPr>
          <w:rStyle w:val="14"/>
          <w:rFonts w:hint="eastAsia" w:ascii="仿宋" w:hAnsi="仿宋" w:eastAsia="仿宋" w:cs="仿宋"/>
          <w:spacing w:val="8"/>
          <w:kern w:val="0"/>
          <w:sz w:val="36"/>
          <w:szCs w:val="36"/>
          <w:shd w:val="clear" w:color="auto" w:fill="FFFFFF"/>
        </w:rPr>
      </w:pPr>
    </w:p>
    <w:p>
      <w:pPr>
        <w:jc w:val="center"/>
        <w:rPr>
          <w:rStyle w:val="14"/>
          <w:rFonts w:hint="eastAsia" w:ascii="仿宋" w:hAnsi="仿宋" w:eastAsia="仿宋" w:cs="仿宋"/>
          <w:spacing w:val="8"/>
          <w:kern w:val="0"/>
          <w:sz w:val="36"/>
          <w:szCs w:val="36"/>
          <w:shd w:val="clear" w:color="auto" w:fill="FFFFFF"/>
        </w:rPr>
      </w:pPr>
      <w:r>
        <w:rPr>
          <w:rStyle w:val="14"/>
          <w:rFonts w:hint="eastAsia" w:ascii="仿宋" w:hAnsi="仿宋" w:eastAsia="仿宋" w:cs="仿宋"/>
          <w:spacing w:val="8"/>
          <w:kern w:val="0"/>
          <w:sz w:val="36"/>
          <w:szCs w:val="36"/>
          <w:shd w:val="clear" w:color="auto" w:fill="FFFFFF"/>
        </w:rPr>
        <w:t>杨坑农贸市场摊位（店铺）</w:t>
      </w:r>
    </w:p>
    <w:p>
      <w:pPr>
        <w:jc w:val="center"/>
        <w:rPr>
          <w:rStyle w:val="14"/>
          <w:rFonts w:hint="eastAsia" w:ascii="仿宋" w:hAnsi="仿宋" w:eastAsia="仿宋" w:cs="仿宋"/>
          <w:spacing w:val="8"/>
          <w:kern w:val="0"/>
          <w:sz w:val="36"/>
          <w:szCs w:val="36"/>
          <w:shd w:val="clear" w:color="auto" w:fill="FFFFFF"/>
        </w:rPr>
      </w:pPr>
      <w:r>
        <w:rPr>
          <w:rStyle w:val="14"/>
          <w:rFonts w:hint="eastAsia" w:ascii="仿宋" w:hAnsi="仿宋" w:eastAsia="仿宋" w:cs="仿宋"/>
          <w:spacing w:val="8"/>
          <w:kern w:val="0"/>
          <w:sz w:val="36"/>
          <w:szCs w:val="36"/>
          <w:shd w:val="clear" w:color="auto" w:fill="FFFFFF"/>
        </w:rPr>
        <w:t>租赁合同（范本）</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宋体"/>
          <w:sz w:val="28"/>
          <w:szCs w:val="28"/>
        </w:rPr>
      </w:pPr>
      <w:r>
        <w:rPr>
          <w:rFonts w:hint="eastAsia" w:ascii="仿宋" w:hAnsi="仿宋" w:eastAsia="仿宋" w:cs="宋体"/>
          <w:sz w:val="28"/>
          <w:szCs w:val="28"/>
        </w:rPr>
        <w:t xml:space="preserve">出租人（以下简称甲方）：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宋体"/>
          <w:sz w:val="28"/>
          <w:szCs w:val="28"/>
        </w:rPr>
      </w:pPr>
      <w:r>
        <w:rPr>
          <w:rFonts w:hint="eastAsia" w:ascii="仿宋" w:hAnsi="仿宋" w:eastAsia="仿宋" w:cs="宋体"/>
          <w:sz w:val="28"/>
          <w:szCs w:val="28"/>
        </w:rPr>
        <w:t xml:space="preserve">联系电话：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宋体"/>
          <w:sz w:val="28"/>
          <w:szCs w:val="28"/>
        </w:rPr>
      </w:pPr>
      <w:r>
        <w:rPr>
          <w:rFonts w:hint="eastAsia" w:ascii="仿宋" w:hAnsi="仿宋" w:eastAsia="仿宋" w:cs="宋体"/>
          <w:sz w:val="28"/>
          <w:szCs w:val="28"/>
        </w:rPr>
        <w:t xml:space="preserve">承租人（以下简称乙方）：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宋体"/>
          <w:sz w:val="28"/>
          <w:szCs w:val="28"/>
        </w:rPr>
      </w:pPr>
      <w:r>
        <w:rPr>
          <w:rFonts w:hint="eastAsia" w:ascii="仿宋" w:hAnsi="仿宋" w:eastAsia="仿宋" w:cs="宋体"/>
          <w:sz w:val="28"/>
          <w:szCs w:val="28"/>
        </w:rPr>
        <w:t xml:space="preserve">身份证号码：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宋体"/>
          <w:sz w:val="28"/>
          <w:szCs w:val="28"/>
        </w:rPr>
      </w:pPr>
      <w:r>
        <w:rPr>
          <w:rFonts w:hint="eastAsia" w:ascii="仿宋" w:hAnsi="仿宋" w:eastAsia="仿宋" w:cs="宋体"/>
          <w:sz w:val="28"/>
          <w:szCs w:val="28"/>
        </w:rPr>
        <w:t xml:space="preserve">联系电话：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为明确甲方和乙方的权利义务，双方根据《中华人民共和国合同法》及有关法律、法规，本着平等、诚信的原则，经友好协商一致，订立本合同。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 xml:space="preserve">第一条 租赁摊位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1、甲方出租给乙方的摊位（下同）位于市场________交易区_____号。乙方从事</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经营。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2、乙方确认：在本合同签订前，乙方已对其将要承租的摊位情况作了充分了解，乙方愿意按该摊位现状承租该摊位。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 xml:space="preserve">第二条 租赁期限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1、租赁期限：乙方租赁该摊位的期限为二年，自2020年 月 日起至2022年 月  日止。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2、续租：乙方在租赁期满后要求续租的，应在本合同租赁期限届满前一个月向甲方提出续租申请，如果有其他承租人的，乙方在同等条件下享有优先承租权。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 xml:space="preserve">第三条  租金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1、摊位的租金标准______元/月（大写：    万    仟    佰    拾    元），二年按租金标准支付。租金按年支付，第一年租金于202</w:t>
      </w:r>
      <w:r>
        <w:rPr>
          <w:rFonts w:hint="eastAsia" w:ascii="仿宋" w:hAnsi="仿宋" w:eastAsia="仿宋" w:cs="宋体"/>
          <w:sz w:val="28"/>
          <w:szCs w:val="28"/>
          <w:lang w:val="en-US" w:eastAsia="zh-CN"/>
        </w:rPr>
        <w:t>2</w:t>
      </w:r>
      <w:r>
        <w:rPr>
          <w:rFonts w:hint="eastAsia" w:ascii="仿宋" w:hAnsi="仿宋" w:eastAsia="仿宋" w:cs="宋体"/>
          <w:sz w:val="28"/>
          <w:szCs w:val="28"/>
        </w:rPr>
        <w:t>年 月</w:t>
      </w:r>
      <w:r>
        <w:rPr>
          <w:rFonts w:hint="eastAsia" w:ascii="仿宋" w:hAnsi="仿宋" w:eastAsia="仿宋" w:cs="宋体"/>
          <w:color w:val="FF0000"/>
          <w:sz w:val="28"/>
          <w:szCs w:val="28"/>
        </w:rPr>
        <w:t xml:space="preserve"> </w:t>
      </w:r>
      <w:r>
        <w:rPr>
          <w:rFonts w:hint="eastAsia" w:ascii="仿宋" w:hAnsi="仿宋" w:eastAsia="仿宋" w:cs="宋体"/>
          <w:sz w:val="28"/>
          <w:szCs w:val="28"/>
        </w:rPr>
        <w:t xml:space="preserve">日前缴纳，第二年在上一年租期最后一个月中旬缴纳。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 xml:space="preserve">第四条  保证金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1、本合同签订之日，缴纳1万元或5仟元履约保证金，作为履行本合同的担保。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2、甲方有权将乙方的保证金用于支付违约金、摊位设施损坏赔偿金、租金水电卫生费拖欠款及保证消费者权益先行赔付款等。乙方的保证金不足抵扣时，甲方有权向乙方另行追偿。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3、一旦发生保证金需要被扣除的情况，甲方有权利（非义务）直接扣除。保证金被扣除的，乙方应在十天内补足到1万元或5仟元。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4、合同终止（包括到期和提前解除，下同）离场后三个月（食品保质期）没有发生客户投诉，并且乙方向甲方缴清所有费用没有违约记录的，甲方应在满三个月后十五个工作日内将保证金余额不计息返还给乙方；如因第十一条第2点解除合同的，保证金不予退还，转成对甲方的违约金。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 xml:space="preserve">第五条  其他费用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1、工商、税费按国家政策法规规定由乙方自行承担和缴纳，与甲方无关。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2、乙方摊位表内的水、电费由乙方另行承担，每月按实向甲方支付。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第六条  租赁摊位的用途及物品保管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1、乙方向甲方承诺，租赁期间不得更改承租摊位用途及经营项目。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2、乙方须自行加强自身商品和私有物品的保管，若摊位内商品、私人物品失窃或不可抗力造成损失均由乙方自行负责。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第</w:t>
      </w:r>
      <w:r>
        <w:rPr>
          <w:rFonts w:hint="eastAsia" w:ascii="仿宋" w:hAnsi="仿宋" w:eastAsia="仿宋" w:cs="宋体"/>
          <w:b/>
          <w:bCs/>
          <w:sz w:val="28"/>
          <w:szCs w:val="28"/>
          <w:lang w:eastAsia="zh-CN"/>
        </w:rPr>
        <w:t>六</w:t>
      </w:r>
      <w:r>
        <w:rPr>
          <w:rFonts w:hint="eastAsia" w:ascii="仿宋" w:hAnsi="仿宋" w:eastAsia="仿宋" w:cs="宋体"/>
          <w:b/>
          <w:bCs/>
          <w:sz w:val="28"/>
          <w:szCs w:val="28"/>
        </w:rPr>
        <w:t xml:space="preserve">条  摊位的返还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1、本合同终止当日，乙方应该及时清理租赁摊位内的物品，并主动将腾空干净的租赁摊位返还给甲方。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2、乙方声明并承诺：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（1）租赁合同终止时，乙方不管出于何种原因未能及时返还租赁摊位的，甲方有权直接收回。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乙方交还的或者甲方依照上述（1）款规定直接收回的摊位内如果有其他物品未清理干净的，不管这些物品是否尚有使用价值，都视为乙方抛弃的物品，甲方处理这些抛弃物无需再征求乙方的意见，乙方放弃向甲方提出收回抛弃物或者赔偿的要求。甲方因处理抛弃物发生的费用由乙方承担。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第</w:t>
      </w:r>
      <w:r>
        <w:rPr>
          <w:rFonts w:hint="eastAsia" w:ascii="仿宋" w:hAnsi="仿宋" w:eastAsia="仿宋" w:cs="宋体"/>
          <w:b/>
          <w:bCs/>
          <w:sz w:val="28"/>
          <w:szCs w:val="28"/>
          <w:lang w:eastAsia="zh-CN"/>
        </w:rPr>
        <w:t>七</w:t>
      </w:r>
      <w:r>
        <w:rPr>
          <w:rFonts w:hint="eastAsia" w:ascii="仿宋" w:hAnsi="仿宋" w:eastAsia="仿宋" w:cs="宋体"/>
          <w:b/>
          <w:bCs/>
          <w:sz w:val="28"/>
          <w:szCs w:val="28"/>
        </w:rPr>
        <w:t xml:space="preserve">条  安全事项的特别约定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租赁期间，乙方须严格遵守《中华人民共和国消防法》、《农产品质量安全法》、《食品安全法》《安全生产法》以及有关安全经营、食品安全的制度、规定，自行做好消防安全、食品安全等工作，承担安全责任，做好防火、防盗工作，不得在摊位（经营房）使用煤气灶、煤气瓶及电饭煲等，不准堆放易燃，易爆或有毒物品，不得使用明火，不私拉乱接电线，不得在摊位（经营房）摆放床铺住人。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宋体"/>
          <w:sz w:val="28"/>
          <w:szCs w:val="28"/>
        </w:rPr>
      </w:pPr>
      <w:r>
        <w:rPr>
          <w:rFonts w:hint="eastAsia" w:ascii="仿宋" w:hAnsi="仿宋" w:eastAsia="仿宋" w:cs="宋体"/>
          <w:sz w:val="28"/>
          <w:szCs w:val="28"/>
        </w:rPr>
        <w:t xml:space="preserve">因乙方违反以上规定，发生火灾等事故，或销售的食品质量发生安全事故，由此给甲方或/及第三人（包括消费者）造成财产或人身损失的，应当由乙方承担一切法律责任（包括但不限于经济赔偿责任、行政处罚责任、刑事责任），如果导致甲方被行政机关行政处罚的，应由乙方承担全部责任，甲方有权向乙方追偿。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如甲方作出停业歇业决定的，或因政府行政行为（包括但不限于：摊位所在场地市列入房屋征收范围）以及其他不可抗力原因导致本合同不能继续履行的，自乙方收到相应的通知满30日时本合同自动终止，乙方同意在合同终止日无条件退还摊位，各方因上述原因终止合同所造成的损失互不承担，乙方无权向甲方主张与摊位征收补偿有关的任何款项。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第</w:t>
      </w:r>
      <w:r>
        <w:rPr>
          <w:rFonts w:hint="eastAsia" w:ascii="仿宋" w:hAnsi="仿宋" w:eastAsia="仿宋" w:cs="宋体"/>
          <w:b/>
          <w:bCs/>
          <w:sz w:val="28"/>
          <w:szCs w:val="28"/>
          <w:lang w:eastAsia="zh-CN"/>
        </w:rPr>
        <w:t>八</w:t>
      </w:r>
      <w:r>
        <w:rPr>
          <w:rFonts w:hint="eastAsia" w:ascii="仿宋" w:hAnsi="仿宋" w:eastAsia="仿宋" w:cs="宋体"/>
          <w:b/>
          <w:bCs/>
          <w:sz w:val="28"/>
          <w:szCs w:val="28"/>
        </w:rPr>
        <w:t xml:space="preserve">条  甲方的权利义务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1、每月在01-05日收取乙方上月所用水电费。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2、甲方按照相关市场管理制度对乙方的经营活动进行管理。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3、依法制订有关治安、消防、食品安全、安全生产、卫生、用电、营业时间等内容的各项规章制度并负责监督实施。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4、为乙方提供经营场地，协助有关行政部门检查制止市场内销售假冒伪劣产品及其他扰乱市场经营秩序的行为。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5、负责日常的经营管理，接待经营户和消费者投诉。处理日常经营情况，检查监督乙方的经营行为。制止场内外的乱摆乱卖，积极维护乙方的正常营业。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6、有权处理乙方违反市场管理规定的行为，对严重影响市场声誉的经营户采取停业整顿措施。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7、在不影响正常经营和大部分经营户利益的情况下进行场内布局调整配套等工作。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8、甲方对市场公共地方、公共设施、通道进行管理、对设施维护提供保养服务。由于乙方原因导致公共设施损毁的，乙方要承担赔偿责任。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9、甲方在接到相关部门通知停水停电时，要及时通知乙方。由乙方安排应急措施。甲方对乙方因以上因素或其他不可预见的突发因素造成的损失不承担任何赔偿责任。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10、召集经营户参加相关会议。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11、甲方负责市场内部分商品安全检测工作，各类食品若发生卫生安全问题，乙方必须配合销毁。造成纠纷经有关部门证实属乙方责任的，由乙方承担赔偿责任及相关法律责任，甲方不承担任何责任。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12、除有明确约定外，不得干涉乙方正常的经营活动。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13、甲方因市场的发展需要维修改造或调整布局时，应提前一个月通知乙方。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 xml:space="preserve"> 第</w:t>
      </w:r>
      <w:r>
        <w:rPr>
          <w:rFonts w:hint="eastAsia" w:ascii="仿宋" w:hAnsi="仿宋" w:eastAsia="仿宋" w:cs="宋体"/>
          <w:b/>
          <w:bCs/>
          <w:sz w:val="28"/>
          <w:szCs w:val="28"/>
          <w:lang w:eastAsia="zh-CN"/>
        </w:rPr>
        <w:t>九</w:t>
      </w:r>
      <w:r>
        <w:rPr>
          <w:rFonts w:hint="eastAsia" w:ascii="仿宋" w:hAnsi="仿宋" w:eastAsia="仿宋" w:cs="宋体"/>
          <w:b/>
          <w:bCs/>
          <w:sz w:val="28"/>
          <w:szCs w:val="28"/>
        </w:rPr>
        <w:t xml:space="preserve">条  乙方的权利义务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1、乙方在取得农贸城摊位经营权之后，享受与原农批市场经营户同等权利和义务。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2、乙方须自觉遵守本合同及市场各项管理制度。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3、乙方应证照齐全、亮证经营、文明经商，依法纳税，遵守有关市场交易、市场管理的法律法规，自觉服从市场监督管理机关等部门的监督管理。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4、乙方应守法经营，做到计量正确，不得以任何借口围攻、辱骂、殴打顾客、邻摊经营者或市场管理人员，以及有扰乱市场秩序的行为。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5、维护市场秩序，不乱倒污水，不乱扔垃圾，不准随便在场内、门口堆放杂物，不准乱停乱放车辆，不占用公共通道与消防通道；爱护市场设施，配合、协助甲方做好市场的物业管理工作，维护市场的秩序和安全；乙方需使用用电器具，须经甲方同意并自觉遵守市场用电管理规定。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6、乙方应合理使用租赁摊位，如因使用不当造成摊位（店铺）设施损坏的，乙方应立即负责修复或经济赔偿。乙方如损坏市场公用设施的，则应按价赔偿。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7、为加强食品安全，便于货源追溯。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8、乙方在场内一律不得养宠物、家畜；并做好摊位（店铺）的防火和防盗等治安防范工作，不参与黄赌毒等活动。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9、乙方应严格按执照所规定的经营范围和甲方划分的经营区块范围进行经营，不准超范围经营。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10、市场营业时间由甲方按实际情况统一规定，统一开关市场各大门以及接通或中断公用电源。乙方应严格遵守营业时间规定统一进场及清场。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11、租赁期间，乙方应确保其经营活动合规合法，并做好与之相符的安全、消防、食品卫生等安全隐患的防范措施。购进商品，应当检验商品质量，按规定要求保存能够证明进货来源的原始发票、单证、合同等，建立进货台账；牲畜、禽类等按规定应当检验检疫的农产品，还应索取检验检疫合格证明等相关证明。为了检查一方履行本条义务情况，甲方有权随时要求乙方提供相关证明原件，乙方应根据甲方要求提供相关证明原件。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12、在租赁期间乙方对自己的所有货物要承担保管责任（如发生火灾、盗窃等）。由于此类事件造成的损失，应由乙方自行承担。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13、不得销售《食品安全法》和其他相关法律法规和规章所禁止生产经营的食品，包括假冒伪劣商品，“三无”商品，掺杂使假、以次充好商品及法律、法规禁止销售的其他商品；自觉服从工商行政管理等相关部门对商品质量的抽检。经快速定性检测为不合格的商品，乙方应在有关管理部门的监督下自行销毁或作无害化处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14、乙方有义务给甲方提供身份证、外来人口暂住证与居住地址，及甲方需要的其他证明或书面文件，并配合有关部门的检查监督。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15、因市场的发展需要维修改造或调整布局的，乙方应密切配合，无条件服从统一安排和调整，不得以任何理由阻挠或无理取闹。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16、乙方应该在摊位（店铺）内经营，不准超摊扩摊、占道经营、乱堆放物品，摊位（店铺）应保持卫生整洁。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17、将摊位（店铺）转让给第三人，应先征得甲方的书面同意，并按甲方按规定办理相关手续，不得擅自转让、转租、转借、改造所租的摊位（店铺）。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18、为保证市场安全，防止意外事故发生，乙方在场内一律不准养宠物、家畜。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 xml:space="preserve">第十条  合同的变更、解除、终止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1、合同一经签订，对双方具有约束力。如一方要求变更的，应征得对方同意。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2、租赁期间，乙方有下列行为之一的，甲方有权断水断电，并解除合同，收回摊位，如果给甲方造成严重后果的，甲方保留追究乙方的赔偿责任的权利。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（1）违反国家相关政策，参与串通哄抬物价等恶性竞争行为；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（2）拖欠租金超过15日的或拖欠水电卫生费或不按时缴纳、补足保证金超过30天的；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（3）租赁期间，售卖假冒伪劣商品或从事违法经营活动，被有关管理部门处以吊销证照的；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（4）拒不执行甲方正当管理要求的，给市场声誉造成不良影响的；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（5）未征得甲方书面同意，擅自转让、转租、转借摊位和改变摊位（店铺）用途的；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（5）有其他违反市场的各项管理制度或不服从、配合甲方的市场管理工作的行为，或有违反本合同约定的其他行为，经甲方通知后仍不改正的。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3、因市场发展原因需要拆迁搬迁的，本合同在甲方通知规定的搬离日自行终止，乙方应在规定时间内停止经营，搬离经营场所，甲方退还乙方已支付的剩余部分租金，其他不作补偿。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第十</w:t>
      </w:r>
      <w:r>
        <w:rPr>
          <w:rFonts w:hint="eastAsia" w:ascii="仿宋" w:hAnsi="仿宋" w:eastAsia="仿宋" w:cs="宋体"/>
          <w:b/>
          <w:bCs/>
          <w:sz w:val="28"/>
          <w:szCs w:val="28"/>
          <w:lang w:eastAsia="zh-CN"/>
        </w:rPr>
        <w:t>一</w:t>
      </w:r>
      <w:r>
        <w:rPr>
          <w:rFonts w:hint="eastAsia" w:ascii="仿宋" w:hAnsi="仿宋" w:eastAsia="仿宋" w:cs="宋体"/>
          <w:b/>
          <w:bCs/>
          <w:sz w:val="28"/>
          <w:szCs w:val="28"/>
        </w:rPr>
        <w:t xml:space="preserve">条  违约责任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1、乙方逾期支付租金、水电卫生费的，每逾期一天应按拖欠金额的1%向甲方支付违约金。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2、乙方逾期返还摊位的，应按照原日租金的1.5倍支付占有使用费。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3、乙方超摊扩摊、占道经营、堆物的，甲方有权采取移除商品或物品等措施排除妨害，并收取1000元违约金。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4、乙方未按营业执照所规定的经营范围和甲方划分的经营区块范围经营，甲方有权要求乙方按      元/次的标准支付违约金，并给予停业整顿的处罚。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5、乙方违反本合同其他条款或市场管理制度的，按市场管理相关规定承担违约责任。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仿宋" w:hAnsi="仿宋" w:eastAsia="仿宋" w:cs="宋体"/>
          <w:sz w:val="28"/>
          <w:szCs w:val="28"/>
        </w:rPr>
      </w:pPr>
      <w:r>
        <w:rPr>
          <w:rFonts w:hint="eastAsia" w:ascii="仿宋" w:hAnsi="仿宋" w:eastAsia="仿宋" w:cs="宋体"/>
          <w:b/>
          <w:bCs/>
          <w:sz w:val="28"/>
          <w:szCs w:val="28"/>
        </w:rPr>
        <w:t>第十</w:t>
      </w:r>
      <w:r>
        <w:rPr>
          <w:rFonts w:hint="eastAsia" w:ascii="仿宋" w:hAnsi="仿宋" w:eastAsia="仿宋" w:cs="宋体"/>
          <w:b/>
          <w:bCs/>
          <w:sz w:val="28"/>
          <w:szCs w:val="28"/>
          <w:lang w:eastAsia="zh-CN"/>
        </w:rPr>
        <w:t>二</w:t>
      </w:r>
      <w:r>
        <w:rPr>
          <w:rFonts w:hint="eastAsia" w:ascii="仿宋" w:hAnsi="仿宋" w:eastAsia="仿宋" w:cs="宋体"/>
          <w:b/>
          <w:bCs/>
          <w:sz w:val="28"/>
          <w:szCs w:val="28"/>
        </w:rPr>
        <w:t>条  争议解决</w:t>
      </w:r>
      <w:r>
        <w:rPr>
          <w:rFonts w:hint="eastAsia" w:ascii="仿宋" w:hAnsi="仿宋" w:eastAsia="仿宋"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本合同在履行过程中发生争议，首先协商解决。协商不成，由摊位所在地法院管辖。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第十</w:t>
      </w:r>
      <w:r>
        <w:rPr>
          <w:rFonts w:hint="eastAsia" w:ascii="仿宋" w:hAnsi="仿宋" w:eastAsia="仿宋" w:cs="宋体"/>
          <w:b/>
          <w:bCs/>
          <w:sz w:val="28"/>
          <w:szCs w:val="28"/>
          <w:lang w:eastAsia="zh-CN"/>
        </w:rPr>
        <w:t>三</w:t>
      </w:r>
      <w:r>
        <w:rPr>
          <w:rFonts w:hint="eastAsia" w:ascii="仿宋" w:hAnsi="仿宋" w:eastAsia="仿宋" w:cs="宋体"/>
          <w:b/>
          <w:bCs/>
          <w:sz w:val="28"/>
          <w:szCs w:val="28"/>
        </w:rPr>
        <w:t xml:space="preserve">条 其他约定事项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甲方通知乙方可采用按乙方通讯地址发送函件、在市场张贴公告及广播告知等方式，任何一种方式均视为通知的有效送达。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仿宋" w:hAnsi="仿宋" w:eastAsia="仿宋" w:cs="宋体"/>
          <w:b/>
          <w:bCs/>
          <w:sz w:val="28"/>
          <w:szCs w:val="28"/>
        </w:rPr>
      </w:pPr>
      <w:r>
        <w:rPr>
          <w:rFonts w:hint="eastAsia" w:ascii="仿宋" w:hAnsi="仿宋" w:eastAsia="仿宋" w:cs="宋体"/>
          <w:b/>
          <w:bCs/>
          <w:sz w:val="28"/>
          <w:szCs w:val="28"/>
        </w:rPr>
        <w:t>第十</w:t>
      </w:r>
      <w:r>
        <w:rPr>
          <w:rFonts w:hint="eastAsia" w:ascii="仿宋" w:hAnsi="仿宋" w:eastAsia="仿宋" w:cs="宋体"/>
          <w:b/>
          <w:bCs/>
          <w:sz w:val="28"/>
          <w:szCs w:val="28"/>
          <w:lang w:eastAsia="zh-CN"/>
        </w:rPr>
        <w:t>四</w:t>
      </w:r>
      <w:r>
        <w:rPr>
          <w:rFonts w:hint="eastAsia" w:ascii="仿宋" w:hAnsi="仿宋" w:eastAsia="仿宋" w:cs="宋体"/>
          <w:b/>
          <w:bCs/>
          <w:sz w:val="28"/>
          <w:szCs w:val="28"/>
        </w:rPr>
        <w:t xml:space="preserve">条 合同生效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sz w:val="28"/>
          <w:szCs w:val="28"/>
        </w:rPr>
      </w:pPr>
      <w:r>
        <w:rPr>
          <w:rFonts w:hint="eastAsia" w:ascii="仿宋" w:hAnsi="仿宋" w:eastAsia="仿宋" w:cs="宋体"/>
          <w:sz w:val="28"/>
          <w:szCs w:val="28"/>
        </w:rPr>
        <w:t xml:space="preserve">本合同自双方签章、签字后生效，一式二份，甲乙双方各执一份。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宋体"/>
          <w:sz w:val="28"/>
          <w:szCs w:val="28"/>
        </w:rPr>
      </w:pPr>
      <w:r>
        <w:rPr>
          <w:rFonts w:hint="eastAsia" w:ascii="仿宋" w:hAnsi="仿宋" w:eastAsia="仿宋" w:cs="宋体"/>
          <w:sz w:val="28"/>
          <w:szCs w:val="28"/>
        </w:rPr>
        <w:t xml:space="preserve">甲方（单位盖章）                            乙方签名：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宋体"/>
          <w:sz w:val="28"/>
          <w:szCs w:val="28"/>
        </w:rPr>
      </w:pPr>
      <w:r>
        <w:rPr>
          <w:rFonts w:hint="eastAsia" w:ascii="仿宋" w:hAnsi="仿宋" w:eastAsia="仿宋" w:cs="宋体"/>
          <w:sz w:val="28"/>
          <w:szCs w:val="28"/>
        </w:rPr>
        <w:t xml:space="preserve">负责人签名： </w:t>
      </w:r>
    </w:p>
    <w:p>
      <w:pPr>
        <w:pStyle w:val="2"/>
        <w:rPr>
          <w:rFonts w:hint="eastAsia" w:ascii="仿宋" w:hAnsi="仿宋" w:eastAsia="仿宋" w:cs="宋体"/>
          <w:sz w:val="28"/>
          <w:szCs w:val="28"/>
        </w:rPr>
      </w:pPr>
    </w:p>
    <w:p>
      <w:pPr>
        <w:pStyle w:val="2"/>
        <w:rPr>
          <w:rFonts w:hint="eastAsia" w:ascii="仿宋" w:hAnsi="仿宋" w:eastAsia="仿宋" w:cs="宋体"/>
          <w:sz w:val="28"/>
          <w:szCs w:val="28"/>
        </w:rPr>
      </w:pPr>
    </w:p>
    <w:p>
      <w:pPr>
        <w:jc w:val="center"/>
        <w:rPr>
          <w:b/>
          <w:bCs/>
          <w:sz w:val="30"/>
          <w:szCs w:val="30"/>
        </w:rPr>
      </w:pPr>
      <w:r>
        <w:rPr>
          <w:rFonts w:hint="eastAsia"/>
          <w:b/>
          <w:bCs/>
          <w:sz w:val="30"/>
          <w:szCs w:val="30"/>
        </w:rPr>
        <w:t>标的清单</w:t>
      </w:r>
    </w:p>
    <w:tbl>
      <w:tblPr>
        <w:tblStyle w:val="12"/>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056"/>
        <w:gridCol w:w="1087"/>
        <w:gridCol w:w="1272"/>
        <w:gridCol w:w="1272"/>
        <w:gridCol w:w="1271"/>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2056" w:type="dxa"/>
            <w:vAlign w:val="center"/>
          </w:tcPr>
          <w:p>
            <w:pPr>
              <w:jc w:val="center"/>
              <w:rPr>
                <w:rFonts w:hint="eastAsia" w:ascii="仿宋" w:hAnsi="仿宋" w:eastAsia="仿宋" w:cs="仿宋"/>
                <w:b/>
                <w:bCs/>
                <w:sz w:val="24"/>
              </w:rPr>
            </w:pPr>
            <w:r>
              <w:rPr>
                <w:rFonts w:hint="eastAsia" w:ascii="仿宋" w:hAnsi="仿宋" w:eastAsia="仿宋" w:cs="仿宋"/>
                <w:b/>
                <w:bCs/>
                <w:sz w:val="24"/>
              </w:rPr>
              <w:t>品种</w:t>
            </w:r>
          </w:p>
        </w:tc>
        <w:tc>
          <w:tcPr>
            <w:tcW w:w="1087" w:type="dxa"/>
            <w:vAlign w:val="center"/>
          </w:tcPr>
          <w:p>
            <w:pPr>
              <w:jc w:val="center"/>
              <w:rPr>
                <w:rFonts w:hint="eastAsia" w:ascii="仿宋" w:hAnsi="仿宋" w:eastAsia="仿宋" w:cs="仿宋"/>
                <w:b/>
                <w:bCs/>
                <w:sz w:val="24"/>
              </w:rPr>
            </w:pPr>
            <w:r>
              <w:rPr>
                <w:rFonts w:hint="eastAsia" w:ascii="仿宋" w:hAnsi="仿宋" w:eastAsia="仿宋" w:cs="仿宋"/>
                <w:b/>
                <w:bCs/>
                <w:sz w:val="24"/>
              </w:rPr>
              <w:t>摊位号</w:t>
            </w:r>
          </w:p>
        </w:tc>
        <w:tc>
          <w:tcPr>
            <w:tcW w:w="1272" w:type="dxa"/>
            <w:vAlign w:val="center"/>
          </w:tcPr>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用途</w:t>
            </w:r>
          </w:p>
        </w:tc>
        <w:tc>
          <w:tcPr>
            <w:tcW w:w="1272" w:type="dxa"/>
            <w:vAlign w:val="center"/>
          </w:tcPr>
          <w:p>
            <w:pPr>
              <w:jc w:val="center"/>
              <w:rPr>
                <w:rFonts w:hint="eastAsia" w:ascii="仿宋" w:hAnsi="仿宋" w:eastAsia="仿宋" w:cs="仿宋"/>
                <w:b/>
                <w:bCs/>
                <w:sz w:val="24"/>
              </w:rPr>
            </w:pPr>
            <w:r>
              <w:rPr>
                <w:rFonts w:hint="eastAsia" w:ascii="仿宋" w:hAnsi="仿宋" w:eastAsia="仿宋" w:cs="仿宋"/>
                <w:b/>
                <w:bCs/>
                <w:sz w:val="24"/>
              </w:rPr>
              <w:t>案板面积（m2）</w:t>
            </w:r>
          </w:p>
        </w:tc>
        <w:tc>
          <w:tcPr>
            <w:tcW w:w="1271" w:type="dxa"/>
            <w:vAlign w:val="center"/>
          </w:tcPr>
          <w:p>
            <w:pPr>
              <w:jc w:val="center"/>
              <w:rPr>
                <w:rFonts w:hint="eastAsia" w:ascii="仿宋" w:hAnsi="仿宋" w:eastAsia="仿宋" w:cs="仿宋"/>
                <w:b/>
                <w:bCs/>
                <w:sz w:val="24"/>
              </w:rPr>
            </w:pPr>
            <w:r>
              <w:rPr>
                <w:rFonts w:hint="eastAsia" w:ascii="仿宋" w:hAnsi="仿宋" w:eastAsia="仿宋" w:cs="仿宋"/>
                <w:b/>
                <w:bCs/>
                <w:sz w:val="24"/>
              </w:rPr>
              <w:t>起租价   （元/月）</w:t>
            </w:r>
          </w:p>
        </w:tc>
        <w:tc>
          <w:tcPr>
            <w:tcW w:w="1686" w:type="dxa"/>
            <w:vAlign w:val="center"/>
          </w:tcPr>
          <w:p>
            <w:pPr>
              <w:jc w:val="center"/>
              <w:rPr>
                <w:rFonts w:hint="eastAsia" w:ascii="仿宋" w:hAnsi="仿宋" w:eastAsia="仿宋" w:cs="仿宋"/>
                <w:b/>
                <w:bCs/>
                <w:sz w:val="24"/>
              </w:rPr>
            </w:pPr>
            <w:r>
              <w:rPr>
                <w:rFonts w:hint="eastAsia" w:ascii="仿宋" w:hAnsi="仿宋" w:eastAsia="仿宋" w:cs="仿宋"/>
                <w:b/>
                <w:bCs/>
                <w:sz w:val="24"/>
              </w:rPr>
              <w:t>竞租保证金（元）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1-001</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1-002</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1-003</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1-004</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1-005</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6</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1-006</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7</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1-007</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8</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1-008</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9</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1-017</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10</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1-018</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11</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1-019</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12</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1-020</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13</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1-021</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14</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1-022</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宋体" w:hAnsi="宋体" w:eastAsia="宋体" w:cs="宋体"/>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15</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1-023</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16</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1-024</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rPr>
                <w:rFonts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17</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1-033</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rPr>
                <w:rFonts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18</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1-034</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rPr>
                <w:rFonts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19</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1-035</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rPr>
                <w:rFonts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20</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1-036</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rPr>
                <w:rFonts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21</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1-037</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22</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1-038</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rPr>
                <w:rFonts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23</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1-039</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rPr>
                <w:rFonts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24</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1-040</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rPr>
                <w:rFonts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25</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1-041</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rPr>
                <w:rFonts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26</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1-042</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rPr>
                <w:rFonts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27</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1-043</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rPr>
                <w:rFonts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28</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1-044</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rPr>
                <w:rFonts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29</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1-045</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rPr>
                <w:rFonts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30</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1-046</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68"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序号</w:t>
            </w:r>
          </w:p>
        </w:tc>
        <w:tc>
          <w:tcPr>
            <w:tcW w:w="2056"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品种</w:t>
            </w:r>
          </w:p>
        </w:tc>
        <w:tc>
          <w:tcPr>
            <w:tcW w:w="1087"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摊位号</w:t>
            </w:r>
          </w:p>
        </w:tc>
        <w:tc>
          <w:tcPr>
            <w:tcW w:w="1272" w:type="dxa"/>
            <w:vAlign w:val="center"/>
          </w:tcPr>
          <w:p>
            <w:pPr>
              <w:jc w:val="center"/>
              <w:rPr>
                <w:rFonts w:hint="eastAsia" w:ascii="仿宋" w:hAnsi="仿宋" w:eastAsia="仿宋" w:cs="仿宋"/>
                <w:b/>
                <w:bCs/>
                <w:sz w:val="24"/>
                <w:lang w:eastAsia="zh-CN"/>
              </w:rPr>
            </w:pPr>
            <w:r>
              <w:rPr>
                <w:rFonts w:hint="eastAsia" w:ascii="仿宋" w:hAnsi="仿宋" w:eastAsia="仿宋" w:cs="仿宋"/>
                <w:b/>
                <w:bCs/>
                <w:sz w:val="24"/>
                <w:lang w:eastAsia="zh-CN"/>
              </w:rPr>
              <w:t>用途</w:t>
            </w:r>
          </w:p>
        </w:tc>
        <w:tc>
          <w:tcPr>
            <w:tcW w:w="1272"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案板面积（m2）</w:t>
            </w:r>
          </w:p>
        </w:tc>
        <w:tc>
          <w:tcPr>
            <w:tcW w:w="1271"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起租价   （元/月）</w:t>
            </w:r>
          </w:p>
        </w:tc>
        <w:tc>
          <w:tcPr>
            <w:tcW w:w="1686"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竞租保证金（元）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31</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1-047</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32</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1-048</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33</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1-049</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34</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35</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1-051</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36</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1-052</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37</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1-053</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38</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1-054</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39</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1-055</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40</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1-056</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41</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1-057</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42</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1-058</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rPr>
                <w:rFonts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43</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1-059</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44</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蔬菜区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1-060</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45</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冰品区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1-061</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1850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46</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冰品区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1-062</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1850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47</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冰品区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1-063</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1850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48</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冰品区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1-064</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1850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49</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1-065</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50</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1-066</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51</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1-067</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52</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1-068</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53</w:t>
            </w:r>
          </w:p>
        </w:tc>
        <w:tc>
          <w:tcPr>
            <w:tcW w:w="2056" w:type="dxa"/>
            <w:vAlign w:val="center"/>
          </w:tcPr>
          <w:p>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1-069</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54</w:t>
            </w:r>
          </w:p>
        </w:tc>
        <w:tc>
          <w:tcPr>
            <w:tcW w:w="2056" w:type="dxa"/>
            <w:vAlign w:val="center"/>
          </w:tcPr>
          <w:p>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1-070</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55</w:t>
            </w:r>
          </w:p>
        </w:tc>
        <w:tc>
          <w:tcPr>
            <w:tcW w:w="2056" w:type="dxa"/>
            <w:vAlign w:val="center"/>
          </w:tcPr>
          <w:p>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1-071</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56</w:t>
            </w:r>
          </w:p>
        </w:tc>
        <w:tc>
          <w:tcPr>
            <w:tcW w:w="2056" w:type="dxa"/>
            <w:vAlign w:val="center"/>
          </w:tcPr>
          <w:p>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1-072</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57</w:t>
            </w:r>
          </w:p>
        </w:tc>
        <w:tc>
          <w:tcPr>
            <w:tcW w:w="2056" w:type="dxa"/>
            <w:vAlign w:val="center"/>
          </w:tcPr>
          <w:p>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1-073</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58</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1-074</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59</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1-075</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60</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1-076</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rPr>
                <w:rFonts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61</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水产区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1-077</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62</w:t>
            </w:r>
          </w:p>
        </w:tc>
        <w:tc>
          <w:tcPr>
            <w:tcW w:w="2056"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水产区</w:t>
            </w:r>
          </w:p>
        </w:tc>
        <w:tc>
          <w:tcPr>
            <w:tcW w:w="1087"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1-078</w:t>
            </w:r>
          </w:p>
        </w:tc>
        <w:tc>
          <w:tcPr>
            <w:tcW w:w="1272" w:type="dxa"/>
            <w:vAlign w:val="center"/>
          </w:tcPr>
          <w:p>
            <w:pPr>
              <w:keepNext w:val="0"/>
              <w:keepLines w:val="0"/>
              <w:widowControl/>
              <w:suppressLineNumbers w:val="0"/>
              <w:jc w:val="center"/>
              <w:textAlignment w:val="center"/>
              <w:rPr>
                <w:rFonts w:hint="eastAsia"/>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ascii="宋体" w:hAnsi="宋体" w:eastAsia="宋体" w:cs="宋体"/>
                <w:color w:val="000000"/>
                <w:sz w:val="22"/>
                <w:szCs w:val="22"/>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rPr>
              <w:t>序号</w:t>
            </w:r>
          </w:p>
        </w:tc>
        <w:tc>
          <w:tcPr>
            <w:tcW w:w="2056"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rPr>
              <w:t>品种</w:t>
            </w:r>
          </w:p>
        </w:tc>
        <w:tc>
          <w:tcPr>
            <w:tcW w:w="1087"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rPr>
              <w:t>摊位号</w:t>
            </w:r>
          </w:p>
        </w:tc>
        <w:tc>
          <w:tcPr>
            <w:tcW w:w="1272"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用途</w:t>
            </w:r>
          </w:p>
        </w:tc>
        <w:tc>
          <w:tcPr>
            <w:tcW w:w="1272"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rPr>
              <w:t>案板面积（m2）</w:t>
            </w:r>
          </w:p>
        </w:tc>
        <w:tc>
          <w:tcPr>
            <w:tcW w:w="1271"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rPr>
              <w:t>起租价   （元/月）</w:t>
            </w:r>
          </w:p>
        </w:tc>
        <w:tc>
          <w:tcPr>
            <w:tcW w:w="1686"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竞租保证金（元）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63</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水产区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1-079</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64</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水产区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1-080</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65</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水产区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1-081</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66</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1-082</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67</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1-083</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68</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1-084</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69</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1-085</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70</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1-086</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71</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1-087</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72</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1-088</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73</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鲜肉区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1-089</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2100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74</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光禽区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1-090</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75</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光禽区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1-091</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76</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光禽区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1-092</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77</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光禽区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1-093</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78</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光禽区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1-094</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79</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光禽区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1-095</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80</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光禽区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1-096</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81</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光禽区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1-097</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82</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光禽区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1-098</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83</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光禽区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1-099</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84</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光禽区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1-100</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85</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光禽区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1-101</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86</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光禽区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1-102</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87</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光禽区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1-103</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88</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光禽区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1-104</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89</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光禽区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1-105</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90</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1-106</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91</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1-107</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92</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1-108</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93</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1-109</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94</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1-110</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rPr>
              <w:t>序号</w:t>
            </w:r>
          </w:p>
        </w:tc>
        <w:tc>
          <w:tcPr>
            <w:tcW w:w="2056"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rPr>
              <w:t>品种</w:t>
            </w:r>
          </w:p>
        </w:tc>
        <w:tc>
          <w:tcPr>
            <w:tcW w:w="1087"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rPr>
              <w:t>摊位号</w:t>
            </w:r>
          </w:p>
        </w:tc>
        <w:tc>
          <w:tcPr>
            <w:tcW w:w="1272"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用途</w:t>
            </w:r>
          </w:p>
        </w:tc>
        <w:tc>
          <w:tcPr>
            <w:tcW w:w="1272"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rPr>
              <w:t>案板面积（m2）</w:t>
            </w:r>
          </w:p>
        </w:tc>
        <w:tc>
          <w:tcPr>
            <w:tcW w:w="1271"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rPr>
              <w:t>起租价   （元/月）</w:t>
            </w:r>
          </w:p>
        </w:tc>
        <w:tc>
          <w:tcPr>
            <w:tcW w:w="1686"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竞租保证金（元）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95</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1-111</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96</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1-112</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97</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1-113</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98</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1-114</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99</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1-115</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100</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1-116</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101</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1-117</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102</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1-118</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1350</w:t>
            </w:r>
          </w:p>
        </w:tc>
        <w:tc>
          <w:tcPr>
            <w:tcW w:w="1686" w:type="dxa"/>
            <w:vAlign w:val="center"/>
          </w:tcPr>
          <w:p>
            <w:pPr>
              <w:jc w:val="center"/>
              <w:rPr>
                <w:rFonts w:hint="eastAsia" w:ascii="宋体" w:hAnsi="宋体" w:eastAsia="宋体" w:cs="宋体"/>
                <w:b w:val="0"/>
                <w:bCs w:val="0"/>
                <w:sz w:val="24"/>
              </w:rPr>
            </w:pPr>
            <w:r>
              <w:rPr>
                <w:rFonts w:hint="eastAsia" w:ascii="仿宋_GB2312" w:hAnsi="宋体" w:eastAsia="仿宋_GB2312" w:cs="仿宋_GB2312"/>
                <w:b w:val="0"/>
                <w:bCs w:val="0"/>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103</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1-119</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1350</w:t>
            </w:r>
          </w:p>
        </w:tc>
        <w:tc>
          <w:tcPr>
            <w:tcW w:w="1686" w:type="dxa"/>
            <w:vAlign w:val="center"/>
          </w:tcPr>
          <w:p>
            <w:pPr>
              <w:jc w:val="center"/>
              <w:rPr>
                <w:rFonts w:hint="eastAsia" w:ascii="宋体" w:hAnsi="宋体" w:eastAsia="宋体" w:cs="宋体"/>
                <w:b w:val="0"/>
                <w:bCs w:val="0"/>
                <w:sz w:val="24"/>
              </w:rPr>
            </w:pPr>
            <w:r>
              <w:rPr>
                <w:rFonts w:hint="eastAsia" w:ascii="仿宋_GB2312" w:hAnsi="宋体" w:eastAsia="仿宋_GB2312" w:cs="仿宋_GB2312"/>
                <w:b w:val="0"/>
                <w:bCs w:val="0"/>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104</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1-120</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1350</w:t>
            </w:r>
          </w:p>
        </w:tc>
        <w:tc>
          <w:tcPr>
            <w:tcW w:w="1686" w:type="dxa"/>
            <w:vAlign w:val="center"/>
          </w:tcPr>
          <w:p>
            <w:pPr>
              <w:jc w:val="center"/>
              <w:rPr>
                <w:rFonts w:hint="eastAsia" w:ascii="宋体" w:hAnsi="宋体" w:eastAsia="宋体" w:cs="宋体"/>
                <w:b w:val="0"/>
                <w:bCs w:val="0"/>
                <w:sz w:val="24"/>
              </w:rPr>
            </w:pPr>
            <w:r>
              <w:rPr>
                <w:rFonts w:hint="eastAsia" w:ascii="仿宋_GB2312" w:hAnsi="宋体" w:eastAsia="仿宋_GB2312" w:cs="仿宋_GB2312"/>
                <w:b w:val="0"/>
                <w:bCs w:val="0"/>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105</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1-121</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摊位</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5</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i w:val="0"/>
                <w:iCs w:val="0"/>
                <w:color w:val="000000"/>
                <w:kern w:val="0"/>
                <w:sz w:val="21"/>
                <w:szCs w:val="21"/>
                <w:u w:val="none"/>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106</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熟食店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1-01</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default"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107</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熟食店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1-02</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108</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熟食店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1-03</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109</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熟食店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1-04</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110</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熟食店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1-05</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111</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熟食店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1-06</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112</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熟食店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1-07</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113</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熟食店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1-08</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114</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熟食店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1-09</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115</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熟食店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1-10</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116</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熟食店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1-11</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117</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熟食店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1-12</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118</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熟食店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1-13</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119</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干货粮油粮制品店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1-14</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120</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干货粮油粮制品店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1-15</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121</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干货粮油粮制品店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1-16</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122</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干货粮油粮制品店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1-17</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123</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干货粮油粮制品店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1-18</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124</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干货粮油粮制品店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1-19</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125</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干货粮油粮制品店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1-20</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126</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干货粮油粮制品店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1-21</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rPr>
              <w:t>序号</w:t>
            </w:r>
          </w:p>
        </w:tc>
        <w:tc>
          <w:tcPr>
            <w:tcW w:w="2056"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rPr>
              <w:t>品种</w:t>
            </w:r>
          </w:p>
        </w:tc>
        <w:tc>
          <w:tcPr>
            <w:tcW w:w="1087"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rPr>
              <w:t>摊位号</w:t>
            </w:r>
          </w:p>
        </w:tc>
        <w:tc>
          <w:tcPr>
            <w:tcW w:w="1272"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用途</w:t>
            </w:r>
          </w:p>
        </w:tc>
        <w:tc>
          <w:tcPr>
            <w:tcW w:w="1272"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rPr>
              <w:t>案板面积（m2）</w:t>
            </w:r>
          </w:p>
        </w:tc>
        <w:tc>
          <w:tcPr>
            <w:tcW w:w="1271" w:type="dxa"/>
            <w:vAlign w:val="center"/>
          </w:tcPr>
          <w:p>
            <w:pPr>
              <w:jc w:val="center"/>
              <w:rPr>
                <w:rFonts w:hint="default" w:ascii="仿宋" w:hAnsi="仿宋" w:eastAsia="仿宋" w:cs="仿宋"/>
                <w:b/>
                <w:bCs/>
                <w:kern w:val="2"/>
                <w:sz w:val="24"/>
                <w:szCs w:val="24"/>
                <w:lang w:val="en-US" w:eastAsia="zh-CN" w:bidi="ar-SA"/>
              </w:rPr>
            </w:pPr>
            <w:r>
              <w:rPr>
                <w:rFonts w:hint="eastAsia" w:ascii="仿宋" w:hAnsi="仿宋" w:eastAsia="仿宋" w:cs="仿宋"/>
                <w:b/>
                <w:bCs/>
                <w:sz w:val="24"/>
              </w:rPr>
              <w:t>起租价   （元/月）</w:t>
            </w:r>
          </w:p>
        </w:tc>
        <w:tc>
          <w:tcPr>
            <w:tcW w:w="1686" w:type="dxa"/>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竞租保证金（元）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127</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干货粮油粮制品店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1-22</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128</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干货粮油粮制品店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1-23</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129</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干货粮油粮制品店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1-24</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130</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干货粮油粮制品店</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1-25</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1800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131</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水产区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1-26</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132</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水产区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1-27</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133</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水产区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1-28</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134</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水产区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1-29</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135</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水产区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1-30</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136</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水产区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1-31</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137</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水产区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1-32</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138</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水产区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1-33</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139</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水产区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1-34</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140</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牛羊肉、精品肉</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1-35</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141</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牛羊肉、精品肉</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1-36</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142</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牛羊肉、精品肉</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1-37</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143</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海鲜区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1-38</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144</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海鲜区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1-39</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2000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145</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冻品区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1-40</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2200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146</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冻品区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1-41</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2200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147</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厨具</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1-42</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2200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148</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冻品区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1-43</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3200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149</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冻品区</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1-44</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3200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8" w:type="dxa"/>
            <w:vAlign w:val="center"/>
          </w:tcPr>
          <w:p>
            <w:pPr>
              <w:keepNext w:val="0"/>
              <w:keepLines w:val="0"/>
              <w:widowControl/>
              <w:suppressLineNumbers w:val="0"/>
              <w:jc w:val="center"/>
              <w:textAlignment w:val="center"/>
              <w:rPr>
                <w:rFonts w:hint="eastAsia"/>
                <w:color w:val="000000"/>
                <w:sz w:val="22"/>
                <w:szCs w:val="22"/>
                <w:lang w:val="en-US" w:eastAsia="zh-CN"/>
              </w:rPr>
            </w:pPr>
            <w:r>
              <w:rPr>
                <w:rFonts w:hint="default" w:ascii="仿宋_GB2312" w:hAnsi="宋体" w:eastAsia="仿宋_GB2312" w:cs="仿宋_GB2312"/>
                <w:i w:val="0"/>
                <w:iCs w:val="0"/>
                <w:color w:val="000000"/>
                <w:kern w:val="0"/>
                <w:sz w:val="21"/>
                <w:szCs w:val="21"/>
                <w:u w:val="none"/>
                <w:lang w:val="en-US" w:eastAsia="zh-CN" w:bidi="ar"/>
              </w:rPr>
              <w:t>150</w:t>
            </w:r>
          </w:p>
        </w:tc>
        <w:tc>
          <w:tcPr>
            <w:tcW w:w="2056"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加工类</w:t>
            </w:r>
          </w:p>
        </w:tc>
        <w:tc>
          <w:tcPr>
            <w:tcW w:w="108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1-45</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店铺</w:t>
            </w:r>
          </w:p>
        </w:tc>
        <w:tc>
          <w:tcPr>
            <w:tcW w:w="1272"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10</w:t>
            </w:r>
          </w:p>
        </w:tc>
        <w:tc>
          <w:tcPr>
            <w:tcW w:w="1271"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2200</w:t>
            </w:r>
          </w:p>
        </w:tc>
        <w:tc>
          <w:tcPr>
            <w:tcW w:w="1686" w:type="dxa"/>
            <w:vAlign w:val="center"/>
          </w:tcPr>
          <w:p>
            <w:pPr>
              <w:jc w:val="center"/>
              <w:rPr>
                <w:rFonts w:hint="eastAsia" w:ascii="宋体" w:hAnsi="宋体" w:eastAsia="宋体" w:cs="宋体"/>
                <w:sz w:val="24"/>
              </w:rPr>
            </w:pPr>
            <w:r>
              <w:rPr>
                <w:rFonts w:hint="eastAsia" w:ascii="仿宋_GB2312" w:hAnsi="宋体" w:eastAsia="仿宋_GB2312" w:cs="仿宋_GB2312"/>
                <w:b w:val="0"/>
                <w:bCs w:val="0"/>
                <w:i w:val="0"/>
                <w:iCs w:val="0"/>
                <w:color w:val="000000"/>
                <w:kern w:val="0"/>
                <w:sz w:val="21"/>
                <w:szCs w:val="21"/>
                <w:u w:val="none"/>
                <w:lang w:val="en-US" w:eastAsia="zh-CN" w:bidi="ar"/>
              </w:rPr>
              <w:t>10000</w:t>
            </w:r>
          </w:p>
        </w:tc>
      </w:tr>
    </w:tbl>
    <w:p>
      <w:pPr>
        <w:rPr>
          <w:rFonts w:ascii="仿宋" w:hAnsi="仿宋" w:eastAsia="仿宋" w:cs="仿宋"/>
          <w:sz w:val="28"/>
          <w:szCs w:val="28"/>
        </w:rPr>
        <w:sectPr>
          <w:footerReference r:id="rId7" w:type="default"/>
          <w:pgSz w:w="11906" w:h="16838"/>
          <w:pgMar w:top="1134" w:right="1134" w:bottom="1134" w:left="1134" w:header="851" w:footer="992" w:gutter="0"/>
          <w:pgNumType w:fmt="decimal"/>
          <w:cols w:space="425" w:num="1"/>
          <w:docGrid w:type="lines" w:linePitch="312" w:charSpace="0"/>
        </w:sectPr>
      </w:pPr>
    </w:p>
    <w:p>
      <w:pPr>
        <w:jc w:val="center"/>
        <w:rPr>
          <w:rFonts w:ascii="宋体" w:hAnsi="宋体" w:eastAsia="宋体" w:cs="宋体"/>
          <w:b/>
          <w:bCs/>
          <w:sz w:val="32"/>
          <w:szCs w:val="32"/>
        </w:rPr>
      </w:pPr>
      <w:r>
        <w:rPr>
          <w:rFonts w:hint="eastAsia" w:ascii="宋体" w:hAnsi="宋体" w:eastAsia="宋体" w:cs="宋体"/>
          <w:b/>
          <w:bCs/>
          <w:sz w:val="32"/>
          <w:szCs w:val="32"/>
        </w:rPr>
        <w:t>经营业态规划布局图</w:t>
      </w:r>
    </w:p>
    <w:p>
      <w:pPr>
        <w:jc w:val="center"/>
        <w:rPr>
          <w:rFonts w:ascii="仿宋" w:hAnsi="仿宋" w:eastAsia="仿宋" w:cs="仿宋"/>
          <w:sz w:val="28"/>
          <w:szCs w:val="28"/>
        </w:rPr>
      </w:pPr>
      <w:r>
        <w:rPr>
          <w:rFonts w:hint="eastAsia" w:ascii="仿宋" w:hAnsi="仿宋" w:eastAsia="仿宋" w:cs="仿宋"/>
          <w:sz w:val="28"/>
          <w:szCs w:val="28"/>
        </w:rPr>
        <w:drawing>
          <wp:inline distT="0" distB="0" distL="114300" distR="114300">
            <wp:extent cx="7529830" cy="4770755"/>
            <wp:effectExtent l="0" t="0" r="13970" b="1079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11" cstate="print"/>
                    <a:stretch>
                      <a:fillRect/>
                    </a:stretch>
                  </pic:blipFill>
                  <pic:spPr>
                    <a:xfrm>
                      <a:off x="0" y="0"/>
                      <a:ext cx="7529830" cy="4770755"/>
                    </a:xfrm>
                    <a:prstGeom prst="rect">
                      <a:avLst/>
                    </a:prstGeom>
                  </pic:spPr>
                </pic:pic>
              </a:graphicData>
            </a:graphic>
          </wp:inline>
        </w:drawing>
      </w:r>
    </w:p>
    <w:sectPr>
      <w:footerReference r:id="rId8"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r>
      <w:pict>
        <v:shape id="_x0000_s2049" o:spid="_x0000_s2049"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joinstyle="miter"/>
          <v:imagedata o:title=""/>
          <o:lock v:ext="edit"/>
          <v:textbox inset="0mm,0mm,0mm,0mm" style="mso-fit-shape-to-text:t;">
            <w:txbxContent>
              <w:p>
                <w:pPr>
                  <w:pStyle w:val="7"/>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700" w:firstLineChars="1500"/>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ind w:firstLine="2700" w:firstLineChars="15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7F262"/>
    <w:multiLevelType w:val="singleLevel"/>
    <w:tmpl w:val="96B7F262"/>
    <w:lvl w:ilvl="0" w:tentative="0">
      <w:start w:val="1"/>
      <w:numFmt w:val="chineseCounting"/>
      <w:suff w:val="nothing"/>
      <w:lvlText w:val="%1、"/>
      <w:lvlJc w:val="left"/>
      <w:rPr>
        <w:rFonts w:hint="eastAsia"/>
      </w:rPr>
    </w:lvl>
  </w:abstractNum>
  <w:abstractNum w:abstractNumId="1">
    <w:nsid w:val="CD79F313"/>
    <w:multiLevelType w:val="singleLevel"/>
    <w:tmpl w:val="CD79F313"/>
    <w:lvl w:ilvl="0" w:tentative="0">
      <w:start w:val="1"/>
      <w:numFmt w:val="decimal"/>
      <w:suff w:val="nothing"/>
      <w:lvlText w:val="%1、"/>
      <w:lvlJc w:val="left"/>
    </w:lvl>
  </w:abstractNum>
  <w:abstractNum w:abstractNumId="2">
    <w:nsid w:val="22EF508E"/>
    <w:multiLevelType w:val="multilevel"/>
    <w:tmpl w:val="22EF508E"/>
    <w:lvl w:ilvl="0" w:tentative="0">
      <w:start w:val="1"/>
      <w:numFmt w:val="decimal"/>
      <w:lvlText w:val="%1．"/>
      <w:lvlJc w:val="left"/>
      <w:pPr>
        <w:tabs>
          <w:tab w:val="left" w:pos="720"/>
        </w:tabs>
        <w:ind w:left="720" w:hanging="720"/>
      </w:pPr>
      <w:rPr>
        <w:rFonts w:hint="eastAsia"/>
      </w:rPr>
    </w:lvl>
    <w:lvl w:ilvl="1" w:tentative="0">
      <w:start w:val="7"/>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3E3FDE"/>
    <w:multiLevelType w:val="multilevel"/>
    <w:tmpl w:val="5A3E3FDE"/>
    <w:lvl w:ilvl="0" w:tentative="0">
      <w:start w:val="1"/>
      <w:numFmt w:val="decimal"/>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EyZjgzMTc2ZDg0YTI2MWVlNDhkOWNmY2YzNDQ3NjMifQ=="/>
  </w:docVars>
  <w:rsids>
    <w:rsidRoot w:val="6B267B87"/>
    <w:rsid w:val="00036201"/>
    <w:rsid w:val="00050317"/>
    <w:rsid w:val="00057D37"/>
    <w:rsid w:val="000616B4"/>
    <w:rsid w:val="00064D3B"/>
    <w:rsid w:val="00086268"/>
    <w:rsid w:val="000B3E67"/>
    <w:rsid w:val="000C2B41"/>
    <w:rsid w:val="000C7D74"/>
    <w:rsid w:val="000D782F"/>
    <w:rsid w:val="000E448D"/>
    <w:rsid w:val="00101211"/>
    <w:rsid w:val="0012277B"/>
    <w:rsid w:val="00122F99"/>
    <w:rsid w:val="00124853"/>
    <w:rsid w:val="001301B8"/>
    <w:rsid w:val="00134BD6"/>
    <w:rsid w:val="00152573"/>
    <w:rsid w:val="00157B4C"/>
    <w:rsid w:val="00160DF4"/>
    <w:rsid w:val="00162C43"/>
    <w:rsid w:val="00170651"/>
    <w:rsid w:val="001803BA"/>
    <w:rsid w:val="001941FD"/>
    <w:rsid w:val="001D461C"/>
    <w:rsid w:val="00200C80"/>
    <w:rsid w:val="00217393"/>
    <w:rsid w:val="00225FD5"/>
    <w:rsid w:val="00244B6D"/>
    <w:rsid w:val="0026064C"/>
    <w:rsid w:val="00271BC8"/>
    <w:rsid w:val="002933E5"/>
    <w:rsid w:val="002A339E"/>
    <w:rsid w:val="002B1D91"/>
    <w:rsid w:val="002C0E76"/>
    <w:rsid w:val="002D10F8"/>
    <w:rsid w:val="002F7302"/>
    <w:rsid w:val="00301842"/>
    <w:rsid w:val="00302DEF"/>
    <w:rsid w:val="00304EAE"/>
    <w:rsid w:val="0030509F"/>
    <w:rsid w:val="00325DE2"/>
    <w:rsid w:val="00342646"/>
    <w:rsid w:val="003448AD"/>
    <w:rsid w:val="00362962"/>
    <w:rsid w:val="00362A2C"/>
    <w:rsid w:val="003670DF"/>
    <w:rsid w:val="00380CF0"/>
    <w:rsid w:val="003A2094"/>
    <w:rsid w:val="003A7E1D"/>
    <w:rsid w:val="003C72A5"/>
    <w:rsid w:val="003F5541"/>
    <w:rsid w:val="00400753"/>
    <w:rsid w:val="00411515"/>
    <w:rsid w:val="00415EB1"/>
    <w:rsid w:val="00426B85"/>
    <w:rsid w:val="00450746"/>
    <w:rsid w:val="00450ACF"/>
    <w:rsid w:val="00455665"/>
    <w:rsid w:val="004577C9"/>
    <w:rsid w:val="00466DCB"/>
    <w:rsid w:val="004743F8"/>
    <w:rsid w:val="00476B56"/>
    <w:rsid w:val="00480E2B"/>
    <w:rsid w:val="00483F6E"/>
    <w:rsid w:val="004925B3"/>
    <w:rsid w:val="004930ED"/>
    <w:rsid w:val="004A0093"/>
    <w:rsid w:val="004B2243"/>
    <w:rsid w:val="004B3DA8"/>
    <w:rsid w:val="004B3E7B"/>
    <w:rsid w:val="004C6CC2"/>
    <w:rsid w:val="004C6D5B"/>
    <w:rsid w:val="004D0413"/>
    <w:rsid w:val="004E0F6E"/>
    <w:rsid w:val="004F6896"/>
    <w:rsid w:val="00513BA6"/>
    <w:rsid w:val="0051693F"/>
    <w:rsid w:val="0052639F"/>
    <w:rsid w:val="00527AA8"/>
    <w:rsid w:val="00541D22"/>
    <w:rsid w:val="00550FA2"/>
    <w:rsid w:val="005535BE"/>
    <w:rsid w:val="00566514"/>
    <w:rsid w:val="00570DB8"/>
    <w:rsid w:val="00575AD1"/>
    <w:rsid w:val="00594981"/>
    <w:rsid w:val="005A4617"/>
    <w:rsid w:val="005A61A4"/>
    <w:rsid w:val="005C13DE"/>
    <w:rsid w:val="005C2019"/>
    <w:rsid w:val="005F4D37"/>
    <w:rsid w:val="005F7921"/>
    <w:rsid w:val="006206D7"/>
    <w:rsid w:val="00627C7D"/>
    <w:rsid w:val="006331B2"/>
    <w:rsid w:val="00651C10"/>
    <w:rsid w:val="00653BEF"/>
    <w:rsid w:val="00676A23"/>
    <w:rsid w:val="006A55DE"/>
    <w:rsid w:val="006A6C65"/>
    <w:rsid w:val="006B531F"/>
    <w:rsid w:val="006B7723"/>
    <w:rsid w:val="006C11DD"/>
    <w:rsid w:val="006C5553"/>
    <w:rsid w:val="006C7638"/>
    <w:rsid w:val="006D19AE"/>
    <w:rsid w:val="006D4BC0"/>
    <w:rsid w:val="006F526C"/>
    <w:rsid w:val="006F56C5"/>
    <w:rsid w:val="006F5A5F"/>
    <w:rsid w:val="007011C9"/>
    <w:rsid w:val="00704B13"/>
    <w:rsid w:val="007330A7"/>
    <w:rsid w:val="00753E95"/>
    <w:rsid w:val="007645C2"/>
    <w:rsid w:val="00775532"/>
    <w:rsid w:val="00775F0C"/>
    <w:rsid w:val="007775E2"/>
    <w:rsid w:val="00782924"/>
    <w:rsid w:val="00793346"/>
    <w:rsid w:val="0079545F"/>
    <w:rsid w:val="00795760"/>
    <w:rsid w:val="007A142B"/>
    <w:rsid w:val="007B619D"/>
    <w:rsid w:val="007C5AD4"/>
    <w:rsid w:val="007E18D0"/>
    <w:rsid w:val="007F034E"/>
    <w:rsid w:val="00804963"/>
    <w:rsid w:val="008176F1"/>
    <w:rsid w:val="00835C0C"/>
    <w:rsid w:val="00841C51"/>
    <w:rsid w:val="0084790A"/>
    <w:rsid w:val="00853719"/>
    <w:rsid w:val="00854E90"/>
    <w:rsid w:val="00860200"/>
    <w:rsid w:val="00867B0C"/>
    <w:rsid w:val="00874D72"/>
    <w:rsid w:val="008919A2"/>
    <w:rsid w:val="00892A09"/>
    <w:rsid w:val="008A38FC"/>
    <w:rsid w:val="008B219B"/>
    <w:rsid w:val="008B4E7B"/>
    <w:rsid w:val="008C4939"/>
    <w:rsid w:val="008E6C55"/>
    <w:rsid w:val="00901E26"/>
    <w:rsid w:val="00903B60"/>
    <w:rsid w:val="00910988"/>
    <w:rsid w:val="00912324"/>
    <w:rsid w:val="009204DE"/>
    <w:rsid w:val="00920A96"/>
    <w:rsid w:val="009428F0"/>
    <w:rsid w:val="00956A40"/>
    <w:rsid w:val="00957CCE"/>
    <w:rsid w:val="00966CE0"/>
    <w:rsid w:val="00995798"/>
    <w:rsid w:val="009A152D"/>
    <w:rsid w:val="009C3E6B"/>
    <w:rsid w:val="009C7577"/>
    <w:rsid w:val="009D1946"/>
    <w:rsid w:val="009D4D59"/>
    <w:rsid w:val="009D6F1D"/>
    <w:rsid w:val="009D75B5"/>
    <w:rsid w:val="009E733B"/>
    <w:rsid w:val="009E7DE6"/>
    <w:rsid w:val="00A202EE"/>
    <w:rsid w:val="00A2090B"/>
    <w:rsid w:val="00A31910"/>
    <w:rsid w:val="00A418A8"/>
    <w:rsid w:val="00A44CE3"/>
    <w:rsid w:val="00A45C89"/>
    <w:rsid w:val="00A65AE3"/>
    <w:rsid w:val="00A91715"/>
    <w:rsid w:val="00AA7E10"/>
    <w:rsid w:val="00AC3FDD"/>
    <w:rsid w:val="00AC79BA"/>
    <w:rsid w:val="00AE404D"/>
    <w:rsid w:val="00AE7BDC"/>
    <w:rsid w:val="00AF7074"/>
    <w:rsid w:val="00AF7420"/>
    <w:rsid w:val="00B12B1C"/>
    <w:rsid w:val="00B2410D"/>
    <w:rsid w:val="00B54373"/>
    <w:rsid w:val="00B57F24"/>
    <w:rsid w:val="00B65A78"/>
    <w:rsid w:val="00B819BA"/>
    <w:rsid w:val="00B91399"/>
    <w:rsid w:val="00B929A9"/>
    <w:rsid w:val="00B93F8F"/>
    <w:rsid w:val="00B96180"/>
    <w:rsid w:val="00B96C83"/>
    <w:rsid w:val="00BB6787"/>
    <w:rsid w:val="00BC59EC"/>
    <w:rsid w:val="00BD56D8"/>
    <w:rsid w:val="00BF5181"/>
    <w:rsid w:val="00BF749B"/>
    <w:rsid w:val="00C00595"/>
    <w:rsid w:val="00C05116"/>
    <w:rsid w:val="00C16625"/>
    <w:rsid w:val="00C20EF3"/>
    <w:rsid w:val="00C26740"/>
    <w:rsid w:val="00C44A26"/>
    <w:rsid w:val="00C53B44"/>
    <w:rsid w:val="00C80A92"/>
    <w:rsid w:val="00C851AD"/>
    <w:rsid w:val="00C9032A"/>
    <w:rsid w:val="00CB498F"/>
    <w:rsid w:val="00CB6374"/>
    <w:rsid w:val="00CC5FF9"/>
    <w:rsid w:val="00CD3EC8"/>
    <w:rsid w:val="00CD47F2"/>
    <w:rsid w:val="00CD4B95"/>
    <w:rsid w:val="00CD586E"/>
    <w:rsid w:val="00CF7EDE"/>
    <w:rsid w:val="00D24778"/>
    <w:rsid w:val="00D26E1B"/>
    <w:rsid w:val="00D34A31"/>
    <w:rsid w:val="00D50AB6"/>
    <w:rsid w:val="00D54977"/>
    <w:rsid w:val="00D617A7"/>
    <w:rsid w:val="00D655D0"/>
    <w:rsid w:val="00D85D18"/>
    <w:rsid w:val="00D92387"/>
    <w:rsid w:val="00D9410A"/>
    <w:rsid w:val="00DA346C"/>
    <w:rsid w:val="00DB2186"/>
    <w:rsid w:val="00DB66D4"/>
    <w:rsid w:val="00DD0FF6"/>
    <w:rsid w:val="00DD6340"/>
    <w:rsid w:val="00E050F7"/>
    <w:rsid w:val="00E10088"/>
    <w:rsid w:val="00E15AB9"/>
    <w:rsid w:val="00E16062"/>
    <w:rsid w:val="00E3512D"/>
    <w:rsid w:val="00E5142B"/>
    <w:rsid w:val="00E579B1"/>
    <w:rsid w:val="00E65837"/>
    <w:rsid w:val="00E7144D"/>
    <w:rsid w:val="00E802AA"/>
    <w:rsid w:val="00E94CE9"/>
    <w:rsid w:val="00EA62A7"/>
    <w:rsid w:val="00EA7A13"/>
    <w:rsid w:val="00EB4B4C"/>
    <w:rsid w:val="00EB5D13"/>
    <w:rsid w:val="00EC1762"/>
    <w:rsid w:val="00ED7262"/>
    <w:rsid w:val="00ED740F"/>
    <w:rsid w:val="00EE364B"/>
    <w:rsid w:val="00EE6150"/>
    <w:rsid w:val="00EF4EA4"/>
    <w:rsid w:val="00F03E49"/>
    <w:rsid w:val="00F060AE"/>
    <w:rsid w:val="00F073D4"/>
    <w:rsid w:val="00F07AC8"/>
    <w:rsid w:val="00F22C13"/>
    <w:rsid w:val="00F2363E"/>
    <w:rsid w:val="00F330C4"/>
    <w:rsid w:val="00F4115E"/>
    <w:rsid w:val="00F41200"/>
    <w:rsid w:val="00F55540"/>
    <w:rsid w:val="00F57ABB"/>
    <w:rsid w:val="00F6038A"/>
    <w:rsid w:val="00F61D41"/>
    <w:rsid w:val="00F76415"/>
    <w:rsid w:val="00FA4338"/>
    <w:rsid w:val="00FA5540"/>
    <w:rsid w:val="00FB4363"/>
    <w:rsid w:val="00FB7CCB"/>
    <w:rsid w:val="00FC561F"/>
    <w:rsid w:val="00FE29B3"/>
    <w:rsid w:val="00FE4D0D"/>
    <w:rsid w:val="01B81D6A"/>
    <w:rsid w:val="02CF194E"/>
    <w:rsid w:val="02CF2404"/>
    <w:rsid w:val="06270F7A"/>
    <w:rsid w:val="068D68A0"/>
    <w:rsid w:val="06966557"/>
    <w:rsid w:val="07A907B1"/>
    <w:rsid w:val="07AF3996"/>
    <w:rsid w:val="0A253C65"/>
    <w:rsid w:val="0A791EAB"/>
    <w:rsid w:val="0AC932DB"/>
    <w:rsid w:val="0B2E2D63"/>
    <w:rsid w:val="0CBD0568"/>
    <w:rsid w:val="0CBF42F6"/>
    <w:rsid w:val="0E0D59F9"/>
    <w:rsid w:val="0E2F580D"/>
    <w:rsid w:val="0E4528F8"/>
    <w:rsid w:val="0EDB7554"/>
    <w:rsid w:val="10C6459E"/>
    <w:rsid w:val="10CB063E"/>
    <w:rsid w:val="11895CC2"/>
    <w:rsid w:val="11A55ED7"/>
    <w:rsid w:val="11FE7A2D"/>
    <w:rsid w:val="126B154E"/>
    <w:rsid w:val="138E2984"/>
    <w:rsid w:val="142428A3"/>
    <w:rsid w:val="174D72BA"/>
    <w:rsid w:val="176A183C"/>
    <w:rsid w:val="17A47506"/>
    <w:rsid w:val="17CA12E5"/>
    <w:rsid w:val="17DB176F"/>
    <w:rsid w:val="17F42BDD"/>
    <w:rsid w:val="18CD69BB"/>
    <w:rsid w:val="19693A89"/>
    <w:rsid w:val="196F2297"/>
    <w:rsid w:val="19785FAA"/>
    <w:rsid w:val="1A512C73"/>
    <w:rsid w:val="1A565CBD"/>
    <w:rsid w:val="1CA437B1"/>
    <w:rsid w:val="1D4104CA"/>
    <w:rsid w:val="1D75022D"/>
    <w:rsid w:val="1F0E5DA6"/>
    <w:rsid w:val="1FD2317E"/>
    <w:rsid w:val="200E576D"/>
    <w:rsid w:val="204B3FBC"/>
    <w:rsid w:val="20765B1C"/>
    <w:rsid w:val="20E6513A"/>
    <w:rsid w:val="236B0C61"/>
    <w:rsid w:val="24153E63"/>
    <w:rsid w:val="24653693"/>
    <w:rsid w:val="24913F18"/>
    <w:rsid w:val="25977C7A"/>
    <w:rsid w:val="26B43831"/>
    <w:rsid w:val="27137748"/>
    <w:rsid w:val="276A4C86"/>
    <w:rsid w:val="2796653E"/>
    <w:rsid w:val="28C0422C"/>
    <w:rsid w:val="2BEB2213"/>
    <w:rsid w:val="2D076281"/>
    <w:rsid w:val="2F0F7E5B"/>
    <w:rsid w:val="32B26FDB"/>
    <w:rsid w:val="335B2842"/>
    <w:rsid w:val="351A2E1F"/>
    <w:rsid w:val="36067BA6"/>
    <w:rsid w:val="367A38C6"/>
    <w:rsid w:val="36B61152"/>
    <w:rsid w:val="37A031C0"/>
    <w:rsid w:val="38AF7A18"/>
    <w:rsid w:val="395746BD"/>
    <w:rsid w:val="3A8A6253"/>
    <w:rsid w:val="3AC41627"/>
    <w:rsid w:val="3B4E15CF"/>
    <w:rsid w:val="3B6650BE"/>
    <w:rsid w:val="3D3E29C9"/>
    <w:rsid w:val="403E5369"/>
    <w:rsid w:val="404F2F3C"/>
    <w:rsid w:val="42C52E22"/>
    <w:rsid w:val="42F96E8D"/>
    <w:rsid w:val="431F2248"/>
    <w:rsid w:val="43930501"/>
    <w:rsid w:val="44CF0E05"/>
    <w:rsid w:val="45530BAF"/>
    <w:rsid w:val="45FC29B7"/>
    <w:rsid w:val="47814E85"/>
    <w:rsid w:val="48247E9B"/>
    <w:rsid w:val="48650AF5"/>
    <w:rsid w:val="48A128FD"/>
    <w:rsid w:val="48F5017B"/>
    <w:rsid w:val="499942BD"/>
    <w:rsid w:val="49E10C22"/>
    <w:rsid w:val="4A1A2A02"/>
    <w:rsid w:val="4A655764"/>
    <w:rsid w:val="4A8B2ABB"/>
    <w:rsid w:val="4AD96C34"/>
    <w:rsid w:val="4BCC67CF"/>
    <w:rsid w:val="4C7B79E9"/>
    <w:rsid w:val="4CDB2AC3"/>
    <w:rsid w:val="4D2E2C54"/>
    <w:rsid w:val="4DCD2E7C"/>
    <w:rsid w:val="4FE542E4"/>
    <w:rsid w:val="507C6E7C"/>
    <w:rsid w:val="51402AE7"/>
    <w:rsid w:val="51E674E5"/>
    <w:rsid w:val="52AD28BB"/>
    <w:rsid w:val="52F2400F"/>
    <w:rsid w:val="52F64BB5"/>
    <w:rsid w:val="540205FB"/>
    <w:rsid w:val="54A45F63"/>
    <w:rsid w:val="55022B8B"/>
    <w:rsid w:val="550F7F63"/>
    <w:rsid w:val="56A53A66"/>
    <w:rsid w:val="578B48F6"/>
    <w:rsid w:val="57E92CEA"/>
    <w:rsid w:val="58AF4969"/>
    <w:rsid w:val="58B96801"/>
    <w:rsid w:val="5A9C7375"/>
    <w:rsid w:val="5B067E7E"/>
    <w:rsid w:val="5B16081E"/>
    <w:rsid w:val="5CC4428B"/>
    <w:rsid w:val="5DBA7B13"/>
    <w:rsid w:val="5E300B07"/>
    <w:rsid w:val="5F63326E"/>
    <w:rsid w:val="605616E0"/>
    <w:rsid w:val="606F1BCD"/>
    <w:rsid w:val="60E424C2"/>
    <w:rsid w:val="61AD6735"/>
    <w:rsid w:val="6256060D"/>
    <w:rsid w:val="62C36898"/>
    <w:rsid w:val="64BA029E"/>
    <w:rsid w:val="66535AA2"/>
    <w:rsid w:val="68671465"/>
    <w:rsid w:val="6ADE621A"/>
    <w:rsid w:val="6B111BD1"/>
    <w:rsid w:val="6B22507C"/>
    <w:rsid w:val="6B267B87"/>
    <w:rsid w:val="6B601B3D"/>
    <w:rsid w:val="6D361AD2"/>
    <w:rsid w:val="6DF346D5"/>
    <w:rsid w:val="6DF64999"/>
    <w:rsid w:val="6EF51653"/>
    <w:rsid w:val="70AF43B9"/>
    <w:rsid w:val="72773F2A"/>
    <w:rsid w:val="736520EF"/>
    <w:rsid w:val="74101FB1"/>
    <w:rsid w:val="74676897"/>
    <w:rsid w:val="75581C94"/>
    <w:rsid w:val="75C17924"/>
    <w:rsid w:val="760D54BF"/>
    <w:rsid w:val="76DE7C24"/>
    <w:rsid w:val="76ED780A"/>
    <w:rsid w:val="77DC6BAC"/>
    <w:rsid w:val="77EA459B"/>
    <w:rsid w:val="78053C1A"/>
    <w:rsid w:val="78175F44"/>
    <w:rsid w:val="79785F97"/>
    <w:rsid w:val="7A520BFB"/>
    <w:rsid w:val="7A5B4F24"/>
    <w:rsid w:val="7AED6072"/>
    <w:rsid w:val="7B1568DC"/>
    <w:rsid w:val="7B271B67"/>
    <w:rsid w:val="7B7900AE"/>
    <w:rsid w:val="7BB15085"/>
    <w:rsid w:val="7BF4790E"/>
    <w:rsid w:val="7C6F4493"/>
    <w:rsid w:val="7D17570E"/>
    <w:rsid w:val="7E5039CB"/>
    <w:rsid w:val="7E5F0A58"/>
    <w:rsid w:val="7E724D22"/>
    <w:rsid w:val="7EA31E07"/>
    <w:rsid w:val="7F043AC6"/>
    <w:rsid w:val="7F87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2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ascii="仿宋_GB2312" w:hAnsi="Times New Roman" w:cs="Times New Roman"/>
      <w:kern w:val="0"/>
      <w:szCs w:val="20"/>
    </w:rPr>
  </w:style>
  <w:style w:type="paragraph" w:styleId="4">
    <w:name w:val="Body Text Indent"/>
    <w:basedOn w:val="1"/>
    <w:qFormat/>
    <w:uiPriority w:val="0"/>
    <w:pPr>
      <w:spacing w:line="360" w:lineRule="auto"/>
      <w:ind w:firstLine="615"/>
    </w:pPr>
    <w:rPr>
      <w:rFonts w:eastAsia="楷体_GB2312"/>
      <w:sz w:val="24"/>
    </w:rPr>
  </w:style>
  <w:style w:type="paragraph" w:styleId="5">
    <w:name w:val="Body Text Indent 2"/>
    <w:basedOn w:val="1"/>
    <w:qFormat/>
    <w:uiPriority w:val="0"/>
    <w:pPr>
      <w:ind w:left="50" w:leftChars="24" w:firstLine="640" w:firstLineChars="200"/>
    </w:pPr>
    <w:rPr>
      <w:rFonts w:eastAsia="仿宋_GB2312"/>
      <w:sz w:val="32"/>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qFormat/>
    <w:uiPriority w:val="0"/>
    <w:pPr>
      <w:ind w:left="2" w:firstLine="720" w:firstLineChars="225"/>
    </w:pPr>
    <w:rPr>
      <w:rFonts w:eastAsia="仿宋_GB2312"/>
      <w:sz w:val="32"/>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Hyperlink"/>
    <w:basedOn w:val="13"/>
    <w:qFormat/>
    <w:uiPriority w:val="0"/>
    <w:rPr>
      <w:color w:val="333333"/>
      <w:u w:val="none"/>
    </w:rPr>
  </w:style>
  <w:style w:type="character" w:customStyle="1" w:styleId="17">
    <w:name w:val="layui-laypage-curr"/>
    <w:basedOn w:val="13"/>
    <w:qFormat/>
    <w:uiPriority w:val="0"/>
  </w:style>
  <w:style w:type="character" w:customStyle="1" w:styleId="18">
    <w:name w:val="font21"/>
    <w:basedOn w:val="13"/>
    <w:qFormat/>
    <w:uiPriority w:val="0"/>
    <w:rPr>
      <w:rFonts w:hint="eastAsia" w:ascii="宋体" w:hAnsi="宋体" w:eastAsia="宋体" w:cs="宋体"/>
      <w:b/>
      <w:color w:val="000000"/>
      <w:sz w:val="22"/>
      <w:szCs w:val="22"/>
      <w:u w:val="none"/>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批注框文本 Char"/>
    <w:basedOn w:val="13"/>
    <w:link w:val="6"/>
    <w:qFormat/>
    <w:uiPriority w:val="0"/>
    <w:rPr>
      <w:rFonts w:asciiTheme="minorHAnsi" w:hAnsiTheme="minorHAnsi" w:eastAsiaTheme="minorEastAsia" w:cstheme="minorBidi"/>
      <w:kern w:val="2"/>
      <w:sz w:val="18"/>
      <w:szCs w:val="18"/>
    </w:rPr>
  </w:style>
  <w:style w:type="character" w:customStyle="1" w:styleId="21">
    <w:name w:val="标题 2 Char"/>
    <w:basedOn w:val="13"/>
    <w:link w:val="3"/>
    <w:qFormat/>
    <w:uiPriority w:val="0"/>
    <w:rPr>
      <w:rFonts w:ascii="宋体" w:hAnsi="宋体"/>
      <w:b/>
      <w:sz w:val="36"/>
      <w:szCs w:val="36"/>
    </w:rPr>
  </w:style>
  <w:style w:type="paragraph" w:styleId="22">
    <w:name w:val="List Paragraph"/>
    <w:basedOn w:val="1"/>
    <w:unhideWhenUsed/>
    <w:qFormat/>
    <w:uiPriority w:val="99"/>
    <w:pPr>
      <w:ind w:firstLine="420" w:firstLineChars="200"/>
    </w:pPr>
  </w:style>
  <w:style w:type="character" w:customStyle="1" w:styleId="23">
    <w:name w:val="页眉 Char"/>
    <w:basedOn w:val="13"/>
    <w:link w:val="8"/>
    <w:qFormat/>
    <w:uiPriority w:val="99"/>
    <w:rPr>
      <w:rFonts w:asciiTheme="minorHAnsi" w:hAnsiTheme="minorHAnsi" w:eastAsiaTheme="minorEastAsia" w:cstheme="minorBidi"/>
      <w:kern w:val="2"/>
      <w:sz w:val="18"/>
      <w:szCs w:val="24"/>
    </w:rPr>
  </w:style>
  <w:style w:type="paragraph" w:customStyle="1" w:styleId="24">
    <w:name w:val="Default"/>
    <w:basedOn w:val="1"/>
    <w:qFormat/>
    <w:uiPriority w:val="0"/>
    <w:pPr>
      <w:autoSpaceDE w:val="0"/>
      <w:autoSpaceDN w:val="0"/>
      <w:adjustRightInd w:val="0"/>
      <w:jc w:val="left"/>
    </w:pPr>
    <w:rPr>
      <w:rFonts w:cs="Calibri"/>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textRotate="1"/>
    <customShpInfo spid="_x0000_s2050"/>
    <customShpInfo spid="_x0000_s2052" textRotate="1"/>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5CAEF-15DF-4967-9490-DA852DB7127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14860</Words>
  <Characters>16902</Characters>
  <Lines>24</Lines>
  <Paragraphs>32</Paragraphs>
  <TotalTime>141</TotalTime>
  <ScaleCrop>false</ScaleCrop>
  <LinksUpToDate>false</LinksUpToDate>
  <CharactersWithSpaces>17891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2020-06-04T02:20:00Z</dcterms:created>
  <dc:creator>颜夕</dc:creator>
  <cp:lastModifiedBy>user</cp:lastModifiedBy>
  <cp:lastPrinted>2022-08-09T04:28:00Z</cp:lastPrinted>
  <dcterms:modified xsi:type="dcterms:W3CDTF">2022-12-12T10:44:56Z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712B1C66619A4573AF093D6CFF00DCD1</vt:lpwstr>
  </property>
</Properties>
</file>