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赣州经开区凤岗镇2023年政府信息公开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工作年度报告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本报告依据《中华人民共和国政府信息公开条例》（国务院令第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711号）（以下简称《条例》）和《国务院办公厅政府信息与政务公开办公室关于印发&lt;中华人民共和国政府信息公开工作年度报告格式&gt;的通知》（国办公开办函〔2021〕30号）要求，由赣州经济技术开发区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凤岗镇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人民政府结合有关统计数据编制。本年度报告中所列数据的统计期限自2023年1月1日起至2023年12月31日止。全文包括总体情况、主动公开政府信息情况、收到和处理政府信息公开申请情况、政府信息公开行政复议行政诉讼情况、存在的主要问题及改进情况、其他需要报告的事项。本年度报告的电子版可以从赣州经济技术开发区政务网（http://gzjkq.ganzhou.gov.cn）下载。如对本报告有任何疑问，请与赣州经济技术开发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凤岗镇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人民政府党政办公室联系（地址：江西省赣州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经济技术开发区凤岗镇西巷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，电话：0797-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6561512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，邮编：341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凤岗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镇坚持以习近平新时代中国特色社会主义思想为指导，深入学习贯彻党的二十大精神，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坚决贯彻习近平总书记视察江西和赣州重要讲话精神，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</w:rPr>
        <w:t>聚焦“走在前、勇争先、善作为”目标定位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紧紧围绕区党工委、区管委会的中心工作及社会群众关注关切，大力推进信息公开工作，不断规范信息内容。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，赣州经开区凤岗镇全面贯彻落实《条例》、省、市、区政务公开文件精神，坚持以人民为中心，重点聚焦助力经济平稳健康发展和保持社会和谐稳定、围绕中心工作、群众关注关切，大力推进政府信息公开透明运行，充分发挥以公开促落实、以公开强监管，全面提升工作质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2023年，我镇主动公开各类政府信息约297条，其中，镇政务网发布政府信息约110条，“聚力凤岗”微信公众号推送信息187条。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加强政策信息公开。建设“便民服务”“政务互动”“投诉举报”等专栏，方便服务群众，加强与群众的互动，为群众的需求开通更多的窗口，以解决群众急难愁盼的问题。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加强社会民生领域信息公开。打通政务信息公开和政务服务的最后一公里，依托17个村（居）委会、文明实践站和祠堂等平台，建设政务“码”上知、服务“码”上办二维码专区，方便群众获取政策文件和办理服务事项；优化“财政资金”专栏，在17个村（社区）的村务公开栏，其中的财务公开专栏定期公开财政资金，村务专栏定期公开乡村振兴相关政策，党务专栏定期公开党建相关内容；在镇政府的政务公开栏定期公示全镇每月城乡低保、特困公示内容、乡村振兴等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加强政策精准解读推送。通过政务网、微信群、“聚力凤岗”公众号定期推送有关就业创业、社保补贴、劳动保障等政策。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加强公开渠道建设。网站首页设置“机构职能”专栏，集中公开凤岗镇各部门（单位）联系人和联系电话。统筹协调并积极推动基层政务公开标准化规范化向村（社区）延伸。完善我镇政务公开专区建设，在镇便民服务中心的政务公开专区均设立政策解读咨询服务窗口，满足企业和群众政策咨询、依申请公开等政务公开实际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2023年，我镇受理政府信息公开申请1件，均在法定期限内办结。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“规范性文件”栏目集中公开2023年我镇制定的2个行政规范性文件，对1985年1月1日至2023年8月14日发布的一万多件行政规范性文件开展文件清理并公开清理结果，其中，27件废止，11件失效，2件修改。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在镇便民服务中心的政务公开专区均设立政策解读咨询服务窗口，依托党建小游园设立政务公开小游园。接入镇微信公众号“聚力凤岗”，开设“政民互动”专栏。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将政务公开工作与法治政府建设、优化营商环境、意识形态有机结合，重点工作任务逐项分解到各部门（单位）、各村（社区），明确责任内容和完成时限。广泛公开监督电话，严格落实政府信息公开社会评议和责任追究制度。2023年，我镇未发生因不履行政务公开义务而发生的责任追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二、主动公开政府信息情况</w:t>
      </w:r>
    </w:p>
    <w:tbl>
      <w:tblPr>
        <w:tblStyle w:val="8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黑体" w:hAnsi="黑体" w:eastAsia="黑体" w:cs="黑体"/>
          <w:b w:val="0"/>
          <w:bCs w:val="0"/>
          <w:snapToGrid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333333"/>
          <w:sz w:val="32"/>
          <w:szCs w:val="32"/>
        </w:rPr>
        <w:t>三、收到和处理政府信息公开申请情况</w:t>
      </w:r>
    </w:p>
    <w:tbl>
      <w:tblPr>
        <w:tblStyle w:val="8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四、政府信息公开行政复议、行政诉讼情况</w:t>
      </w:r>
    </w:p>
    <w:tbl>
      <w:tblPr>
        <w:tblStyle w:val="8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2023年，我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政府信息公开工作成效明显，但仍存在着一些不足：一是有的信息公开内容还不够及时；二是公开形式不够丰富。针对上述问题，我们将认真进行整改。一是认真学习贯彻上级精神，结合工作实际，持续加强政务信息公开工作，确保信息公开及时、有效。二是进一步完善相关工作制度，把涉及人民群众切身利益的各类事项作为公开重点，建立健全政府信息公开工作长效机制，通过规范和完善，扎实推进政府信息公开工作开展。三是进一步创新形式，充分利用新媒介，以图文并茂等多种形式让政府信息公开内容更加准确、及时、高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无</w:t>
      </w: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鼎简大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1</w:t>
    </w:r>
    <w: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MzRkMWY1ZGJiYzJlMTEzZGI5NDIyNDRiYmExY2EifQ=="/>
    <w:docVar w:name="KSO_WPS_MARK_KEY" w:val="8b197a5c-63ae-48b8-82fb-5d13d3be0588"/>
  </w:docVars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138C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0FAC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10D427B"/>
    <w:rsid w:val="01BA61B0"/>
    <w:rsid w:val="01D86637"/>
    <w:rsid w:val="01F114A6"/>
    <w:rsid w:val="023B0973"/>
    <w:rsid w:val="025F28B4"/>
    <w:rsid w:val="02B63EF1"/>
    <w:rsid w:val="03764359"/>
    <w:rsid w:val="03773C2D"/>
    <w:rsid w:val="03BE2082"/>
    <w:rsid w:val="052F2A11"/>
    <w:rsid w:val="05BD626F"/>
    <w:rsid w:val="05C07B0D"/>
    <w:rsid w:val="05CE4EAA"/>
    <w:rsid w:val="06293905"/>
    <w:rsid w:val="063574E1"/>
    <w:rsid w:val="06913258"/>
    <w:rsid w:val="06EB6E0C"/>
    <w:rsid w:val="07195727"/>
    <w:rsid w:val="07972AF0"/>
    <w:rsid w:val="07D63618"/>
    <w:rsid w:val="083640B7"/>
    <w:rsid w:val="08510EF1"/>
    <w:rsid w:val="085602B5"/>
    <w:rsid w:val="0A6C0264"/>
    <w:rsid w:val="0A7964DD"/>
    <w:rsid w:val="0A960E3D"/>
    <w:rsid w:val="0B5C2086"/>
    <w:rsid w:val="0BB73761"/>
    <w:rsid w:val="0C937D2A"/>
    <w:rsid w:val="0CF54541"/>
    <w:rsid w:val="0D7C6A10"/>
    <w:rsid w:val="0DA41AC3"/>
    <w:rsid w:val="0DAB10A3"/>
    <w:rsid w:val="0DC34D4B"/>
    <w:rsid w:val="0DF5231E"/>
    <w:rsid w:val="0E9733D5"/>
    <w:rsid w:val="0EBB70C4"/>
    <w:rsid w:val="0EE4486D"/>
    <w:rsid w:val="0FA4224E"/>
    <w:rsid w:val="1041184B"/>
    <w:rsid w:val="10C34956"/>
    <w:rsid w:val="11032FA4"/>
    <w:rsid w:val="110A4333"/>
    <w:rsid w:val="11150CB2"/>
    <w:rsid w:val="11740211"/>
    <w:rsid w:val="11A0255B"/>
    <w:rsid w:val="126A32DB"/>
    <w:rsid w:val="12816876"/>
    <w:rsid w:val="12E34E3B"/>
    <w:rsid w:val="13196AAF"/>
    <w:rsid w:val="13533D6F"/>
    <w:rsid w:val="13C92283"/>
    <w:rsid w:val="1457788F"/>
    <w:rsid w:val="145853B5"/>
    <w:rsid w:val="14E1184E"/>
    <w:rsid w:val="155344FA"/>
    <w:rsid w:val="16556050"/>
    <w:rsid w:val="168D7598"/>
    <w:rsid w:val="16CA259A"/>
    <w:rsid w:val="16E82A20"/>
    <w:rsid w:val="17424826"/>
    <w:rsid w:val="174D6D27"/>
    <w:rsid w:val="1A0F29BA"/>
    <w:rsid w:val="1A3441CE"/>
    <w:rsid w:val="1A864A2A"/>
    <w:rsid w:val="1B0B3181"/>
    <w:rsid w:val="1B1069E9"/>
    <w:rsid w:val="1B3A3A66"/>
    <w:rsid w:val="1B7C5E2D"/>
    <w:rsid w:val="1B811695"/>
    <w:rsid w:val="1BB479C4"/>
    <w:rsid w:val="1C1250FF"/>
    <w:rsid w:val="1C27223D"/>
    <w:rsid w:val="1C275D99"/>
    <w:rsid w:val="1C7D1E5D"/>
    <w:rsid w:val="1C9B0535"/>
    <w:rsid w:val="1D392227"/>
    <w:rsid w:val="1D61177E"/>
    <w:rsid w:val="1D790876"/>
    <w:rsid w:val="1D7B2840"/>
    <w:rsid w:val="1E195BB5"/>
    <w:rsid w:val="1F5100CD"/>
    <w:rsid w:val="1FCD6C57"/>
    <w:rsid w:val="207812B9"/>
    <w:rsid w:val="208C08C0"/>
    <w:rsid w:val="209B4FA7"/>
    <w:rsid w:val="20C242E2"/>
    <w:rsid w:val="20CB7022"/>
    <w:rsid w:val="20DB35F6"/>
    <w:rsid w:val="2107263D"/>
    <w:rsid w:val="21260D15"/>
    <w:rsid w:val="214661A4"/>
    <w:rsid w:val="21780E44"/>
    <w:rsid w:val="217A2579"/>
    <w:rsid w:val="217F0425"/>
    <w:rsid w:val="22056B7C"/>
    <w:rsid w:val="22274D44"/>
    <w:rsid w:val="23D902C0"/>
    <w:rsid w:val="23EA427B"/>
    <w:rsid w:val="246F652F"/>
    <w:rsid w:val="24CE594B"/>
    <w:rsid w:val="25C7239A"/>
    <w:rsid w:val="26E825C8"/>
    <w:rsid w:val="274C6FFB"/>
    <w:rsid w:val="277D71B5"/>
    <w:rsid w:val="29581C87"/>
    <w:rsid w:val="29CE40C1"/>
    <w:rsid w:val="2A187669"/>
    <w:rsid w:val="2A2658E2"/>
    <w:rsid w:val="2A2953D2"/>
    <w:rsid w:val="2A90207D"/>
    <w:rsid w:val="2AA333D6"/>
    <w:rsid w:val="2AB63109"/>
    <w:rsid w:val="2B173807"/>
    <w:rsid w:val="2BC5737C"/>
    <w:rsid w:val="2C087BF6"/>
    <w:rsid w:val="2CE35D0C"/>
    <w:rsid w:val="2D0A14EA"/>
    <w:rsid w:val="2D1A7254"/>
    <w:rsid w:val="2D3E27BA"/>
    <w:rsid w:val="2D5C786C"/>
    <w:rsid w:val="2DB94CBF"/>
    <w:rsid w:val="2DCA2A28"/>
    <w:rsid w:val="2E086552"/>
    <w:rsid w:val="2E4732D5"/>
    <w:rsid w:val="2E9A4AF0"/>
    <w:rsid w:val="2EE8585B"/>
    <w:rsid w:val="2F083808"/>
    <w:rsid w:val="2F805A94"/>
    <w:rsid w:val="2FC33BD3"/>
    <w:rsid w:val="30030473"/>
    <w:rsid w:val="304F147C"/>
    <w:rsid w:val="307D1FD3"/>
    <w:rsid w:val="30B26121"/>
    <w:rsid w:val="30C218B7"/>
    <w:rsid w:val="31097D0B"/>
    <w:rsid w:val="3147651D"/>
    <w:rsid w:val="314825E1"/>
    <w:rsid w:val="319C46DB"/>
    <w:rsid w:val="31E87920"/>
    <w:rsid w:val="31EA3699"/>
    <w:rsid w:val="31EF6F01"/>
    <w:rsid w:val="321150C9"/>
    <w:rsid w:val="321E1594"/>
    <w:rsid w:val="322748ED"/>
    <w:rsid w:val="32452FC5"/>
    <w:rsid w:val="332B21BB"/>
    <w:rsid w:val="33AB50A9"/>
    <w:rsid w:val="344572AC"/>
    <w:rsid w:val="344F012B"/>
    <w:rsid w:val="351729F7"/>
    <w:rsid w:val="35380BBF"/>
    <w:rsid w:val="357A2F85"/>
    <w:rsid w:val="35B75F88"/>
    <w:rsid w:val="360A4309"/>
    <w:rsid w:val="3626070A"/>
    <w:rsid w:val="37B54749"/>
    <w:rsid w:val="39162FC5"/>
    <w:rsid w:val="39331DC9"/>
    <w:rsid w:val="3AF235BE"/>
    <w:rsid w:val="3BAB3E99"/>
    <w:rsid w:val="3BB0325D"/>
    <w:rsid w:val="3C7544A7"/>
    <w:rsid w:val="3C9A4E75"/>
    <w:rsid w:val="3D762D48"/>
    <w:rsid w:val="40E165AE"/>
    <w:rsid w:val="41635215"/>
    <w:rsid w:val="418A09F4"/>
    <w:rsid w:val="42072045"/>
    <w:rsid w:val="4258464E"/>
    <w:rsid w:val="4346094B"/>
    <w:rsid w:val="43AA0EDA"/>
    <w:rsid w:val="448D0502"/>
    <w:rsid w:val="44A27E03"/>
    <w:rsid w:val="44FF7003"/>
    <w:rsid w:val="455A248C"/>
    <w:rsid w:val="45AD6A5F"/>
    <w:rsid w:val="45B44292"/>
    <w:rsid w:val="45E76415"/>
    <w:rsid w:val="460C19D8"/>
    <w:rsid w:val="461207DE"/>
    <w:rsid w:val="47AE4CD1"/>
    <w:rsid w:val="49D835B1"/>
    <w:rsid w:val="49FD6207"/>
    <w:rsid w:val="4A111CB3"/>
    <w:rsid w:val="4A1E617D"/>
    <w:rsid w:val="4B5F6A4E"/>
    <w:rsid w:val="4B62209A"/>
    <w:rsid w:val="4CC34DBA"/>
    <w:rsid w:val="4D023E80"/>
    <w:rsid w:val="4DDA1757"/>
    <w:rsid w:val="4DF711BF"/>
    <w:rsid w:val="4E7B3B9E"/>
    <w:rsid w:val="4EBB21ED"/>
    <w:rsid w:val="4F365D17"/>
    <w:rsid w:val="4F4421E2"/>
    <w:rsid w:val="4F493C9D"/>
    <w:rsid w:val="4F9034D7"/>
    <w:rsid w:val="4FA90A61"/>
    <w:rsid w:val="4FC12AE9"/>
    <w:rsid w:val="4FFC2ABD"/>
    <w:rsid w:val="501A1195"/>
    <w:rsid w:val="52291B63"/>
    <w:rsid w:val="52756B57"/>
    <w:rsid w:val="529C0587"/>
    <w:rsid w:val="52BC6534"/>
    <w:rsid w:val="52BE04FE"/>
    <w:rsid w:val="52F42171"/>
    <w:rsid w:val="53630C72"/>
    <w:rsid w:val="54A454D1"/>
    <w:rsid w:val="5511700B"/>
    <w:rsid w:val="55F14746"/>
    <w:rsid w:val="562821F7"/>
    <w:rsid w:val="56535401"/>
    <w:rsid w:val="565F3DA6"/>
    <w:rsid w:val="568B03C9"/>
    <w:rsid w:val="576378C6"/>
    <w:rsid w:val="57763155"/>
    <w:rsid w:val="57F8000E"/>
    <w:rsid w:val="588B2C30"/>
    <w:rsid w:val="5903310E"/>
    <w:rsid w:val="59140E77"/>
    <w:rsid w:val="5A0E58C7"/>
    <w:rsid w:val="5A166E71"/>
    <w:rsid w:val="5A4E2167"/>
    <w:rsid w:val="5A6776CD"/>
    <w:rsid w:val="5A9304C2"/>
    <w:rsid w:val="5AC8016B"/>
    <w:rsid w:val="5AF32D0E"/>
    <w:rsid w:val="5C186ED1"/>
    <w:rsid w:val="5CE60D7D"/>
    <w:rsid w:val="5D5061F6"/>
    <w:rsid w:val="5DC50992"/>
    <w:rsid w:val="5E023994"/>
    <w:rsid w:val="5E7D301B"/>
    <w:rsid w:val="5EA04F5B"/>
    <w:rsid w:val="5EFA28BD"/>
    <w:rsid w:val="5F88611B"/>
    <w:rsid w:val="5F9A7BFD"/>
    <w:rsid w:val="5FE62E42"/>
    <w:rsid w:val="608763D3"/>
    <w:rsid w:val="608C39E9"/>
    <w:rsid w:val="60A30D33"/>
    <w:rsid w:val="613A3445"/>
    <w:rsid w:val="61E0223F"/>
    <w:rsid w:val="61F5736C"/>
    <w:rsid w:val="625C563D"/>
    <w:rsid w:val="62606EDB"/>
    <w:rsid w:val="6268653A"/>
    <w:rsid w:val="62DD052C"/>
    <w:rsid w:val="632E0D88"/>
    <w:rsid w:val="63576530"/>
    <w:rsid w:val="64D836A1"/>
    <w:rsid w:val="65693AD9"/>
    <w:rsid w:val="666A657B"/>
    <w:rsid w:val="667F5AA4"/>
    <w:rsid w:val="66DC6D4D"/>
    <w:rsid w:val="673D5A3D"/>
    <w:rsid w:val="675608AD"/>
    <w:rsid w:val="68150768"/>
    <w:rsid w:val="68483F02"/>
    <w:rsid w:val="685A261F"/>
    <w:rsid w:val="68ED5241"/>
    <w:rsid w:val="69FC398E"/>
    <w:rsid w:val="6A3749C6"/>
    <w:rsid w:val="6A4D41E9"/>
    <w:rsid w:val="6AA04060"/>
    <w:rsid w:val="6AA14535"/>
    <w:rsid w:val="6C7517D5"/>
    <w:rsid w:val="6CA43E69"/>
    <w:rsid w:val="6CA67BE1"/>
    <w:rsid w:val="6CE801F9"/>
    <w:rsid w:val="6D800432"/>
    <w:rsid w:val="6D967C55"/>
    <w:rsid w:val="6DBD1686"/>
    <w:rsid w:val="6DC04CD2"/>
    <w:rsid w:val="6EC6456A"/>
    <w:rsid w:val="6EF966EE"/>
    <w:rsid w:val="6F0B1FE7"/>
    <w:rsid w:val="6F377216"/>
    <w:rsid w:val="6F4D4C8B"/>
    <w:rsid w:val="6FCB19B0"/>
    <w:rsid w:val="6FCF56A0"/>
    <w:rsid w:val="6FDC1B6B"/>
    <w:rsid w:val="70E46F2A"/>
    <w:rsid w:val="71557E27"/>
    <w:rsid w:val="7157594D"/>
    <w:rsid w:val="717E737E"/>
    <w:rsid w:val="7278201F"/>
    <w:rsid w:val="72850298"/>
    <w:rsid w:val="728E35F1"/>
    <w:rsid w:val="72B868C0"/>
    <w:rsid w:val="73A56E44"/>
    <w:rsid w:val="73DB2866"/>
    <w:rsid w:val="73F90F3E"/>
    <w:rsid w:val="75157FF9"/>
    <w:rsid w:val="75461F61"/>
    <w:rsid w:val="75662603"/>
    <w:rsid w:val="76CE66B2"/>
    <w:rsid w:val="77731007"/>
    <w:rsid w:val="7A392094"/>
    <w:rsid w:val="7A3C7DD6"/>
    <w:rsid w:val="7A5944E4"/>
    <w:rsid w:val="7B18614D"/>
    <w:rsid w:val="7B4E6E77"/>
    <w:rsid w:val="7B871525"/>
    <w:rsid w:val="7BE44282"/>
    <w:rsid w:val="7C517942"/>
    <w:rsid w:val="7C653614"/>
    <w:rsid w:val="7C9B5288"/>
    <w:rsid w:val="7CAA54CB"/>
    <w:rsid w:val="7CC52305"/>
    <w:rsid w:val="7F1F151B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0">
    <w:name w:val="_Style 24"/>
    <w:basedOn w:val="1"/>
    <w:link w:val="9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1">
    <w:name w:val="page number"/>
    <w:basedOn w:val="9"/>
    <w:qFormat/>
    <w:uiPriority w:val="0"/>
  </w:style>
  <w:style w:type="character" w:customStyle="1" w:styleId="12">
    <w:name w:val="articlebody"/>
    <w:basedOn w:val="9"/>
    <w:qFormat/>
    <w:uiPriority w:val="0"/>
  </w:style>
  <w:style w:type="paragraph" w:customStyle="1" w:styleId="13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4">
    <w:name w:val="印数"/>
    <w:basedOn w:val="15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5">
    <w:name w:val="印发栏"/>
    <w:basedOn w:val="2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6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7">
    <w:name w:val="线型"/>
    <w:basedOn w:val="13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8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19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0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1">
    <w:name w:val=" Char"/>
    <w:basedOn w:val="1"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2">
    <w:name w:val="紧急程度"/>
    <w:basedOn w:val="23"/>
    <w:qFormat/>
    <w:uiPriority w:val="0"/>
    <w:pPr>
      <w:overflowPunct w:val="0"/>
    </w:pPr>
    <w:rPr>
      <w:sz w:val="32"/>
    </w:rPr>
  </w:style>
  <w:style w:type="paragraph" w:customStyle="1" w:styleId="23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4">
    <w:name w:val="红线"/>
    <w:basedOn w:val="3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5">
    <w:name w:val="样式1"/>
    <w:basedOn w:val="1"/>
    <w:qFormat/>
    <w:uiPriority w:val="0"/>
  </w:style>
  <w:style w:type="paragraph" w:customStyle="1" w:styleId="26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7">
    <w:name w:val="附件栏"/>
    <w:basedOn w:val="1"/>
    <w:qFormat/>
    <w:uiPriority w:val="0"/>
  </w:style>
  <w:style w:type="paragraph" w:customStyle="1" w:styleId="28">
    <w:name w:val="标题3"/>
    <w:basedOn w:val="1"/>
    <w:next w:val="1"/>
    <w:qFormat/>
    <w:uiPriority w:val="0"/>
    <w:rPr>
      <w:rFonts w:eastAsia="方正黑体_GBK"/>
    </w:rPr>
  </w:style>
  <w:style w:type="paragraph" w:customStyle="1" w:styleId="29">
    <w:name w:val=" 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a\weboffice\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UQi.me</Company>
  <Pages>7</Pages>
  <Words>2758</Words>
  <Characters>2893</Characters>
  <Lines>34</Lines>
  <Paragraphs>9</Paragraphs>
  <TotalTime>10</TotalTime>
  <ScaleCrop>false</ScaleCrop>
  <LinksUpToDate>false</LinksUpToDate>
  <CharactersWithSpaces>2893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2021-09-29T14:22:00Z</dcterms:created>
  <dc:creator>user</dc:creator>
  <cp:lastModifiedBy>小仙女</cp:lastModifiedBy>
  <cp:lastPrinted>2024-01-31T07:07:00Z</cp:lastPrinted>
  <dcterms:modified xsi:type="dcterms:W3CDTF">2024-02-22T07:34:52Z</dcterms:modified>
  <dc:title>苏政办发模板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266B58BCA6A24408B3DBF31A222B84C5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