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3334D">
      <w:pPr>
        <w:widowControl w:val="0"/>
        <w:spacing w:after="0" w:line="240" w:lineRule="exact"/>
        <w:jc w:val="both"/>
        <w:rPr>
          <w:rFonts w:ascii="宋体" w:hAnsi="宋体" w:eastAsia="仿宋_GB2312" w:cs="Times New Roman"/>
          <w:b w:val="0"/>
          <w:bCs w:val="0"/>
          <w:color w:val="auto"/>
          <w:spacing w:val="0"/>
          <w:sz w:val="36"/>
          <w:szCs w:val="36"/>
        </w:rPr>
      </w:pPr>
    </w:p>
    <w:p w14:paraId="13F552A9">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hint="eastAsia" w:ascii="宋体" w:hAnsi="宋体" w:eastAsia="方正小标宋简体" w:cs="方正小标宋简体"/>
          <w:bCs/>
          <w:sz w:val="44"/>
          <w:szCs w:val="44"/>
          <w:lang w:eastAsia="zh-CN"/>
        </w:rPr>
      </w:pPr>
      <w:r>
        <w:rPr>
          <w:rFonts w:hint="eastAsia" w:ascii="宋体" w:hAnsi="宋体" w:eastAsia="方正小标宋简体" w:cs="方正小标宋简体"/>
          <w:bCs/>
          <w:sz w:val="44"/>
          <w:szCs w:val="44"/>
          <w:lang w:eastAsia="zh-CN"/>
        </w:rPr>
        <w:t>关于公布行政规范性文件清理结果的通知</w:t>
      </w:r>
    </w:p>
    <w:p w14:paraId="506F1EFB">
      <w:pPr>
        <w:pStyle w:val="6"/>
        <w:ind w:firstLine="3094" w:firstLineChars="700"/>
        <w:jc w:val="both"/>
      </w:pPr>
      <w:r>
        <w:rPr>
          <w:rFonts w:hint="eastAsia" w:ascii="华文中宋" w:hAnsi="华文中宋" w:eastAsia="华文中宋" w:cs="华文中宋"/>
          <w:sz w:val="44"/>
          <w:szCs w:val="44"/>
        </w:rPr>
        <w:t>（</w:t>
      </w:r>
      <w:r>
        <w:rPr>
          <w:rFonts w:hint="eastAsia" w:ascii="华文中宋" w:hAnsi="华文中宋" w:eastAsia="华文中宋" w:cs="华文中宋"/>
          <w:sz w:val="44"/>
          <w:szCs w:val="44"/>
          <w:lang w:eastAsia="zh-CN"/>
        </w:rPr>
        <w:t>征求意见</w:t>
      </w:r>
      <w:r>
        <w:rPr>
          <w:rFonts w:hint="eastAsia" w:ascii="华文中宋" w:hAnsi="华文中宋" w:eastAsia="华文中宋" w:cs="华文中宋"/>
          <w:sz w:val="44"/>
          <w:szCs w:val="44"/>
        </w:rPr>
        <w:t>稿）</w:t>
      </w:r>
    </w:p>
    <w:p w14:paraId="1A828D72">
      <w:pPr>
        <w:keepNext w:val="0"/>
        <w:keepLines w:val="0"/>
        <w:pageBreakBefore w:val="0"/>
        <w:widowControl w:val="0"/>
        <w:kinsoku/>
        <w:overflowPunct/>
        <w:topLinePunct w:val="0"/>
        <w:autoSpaceDE/>
        <w:autoSpaceDN/>
        <w:bidi w:val="0"/>
        <w:adjustRightInd/>
        <w:snapToGrid w:val="0"/>
        <w:spacing w:line="560" w:lineRule="exact"/>
        <w:jc w:val="center"/>
        <w:textAlignment w:val="auto"/>
        <w:rPr>
          <w:rFonts w:ascii="宋体" w:hAnsi="宋体" w:eastAsia="华文仿宋" w:cs="华文仿宋"/>
          <w:b/>
          <w:sz w:val="36"/>
          <w:szCs w:val="36"/>
        </w:rPr>
      </w:pPr>
    </w:p>
    <w:p w14:paraId="7E824F92">
      <w:pPr>
        <w:keepNext w:val="0"/>
        <w:keepLines w:val="0"/>
        <w:pageBreakBefore w:val="0"/>
        <w:widowControl w:val="0"/>
        <w:kinsoku/>
        <w:wordWrap w:val="0"/>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落实全国人大常委会关于建设省级法规规章规范性文件数据库的工作部署，根据省政府办《关于开展政府规章行政规范性文件清理工作的通知》（赣府厅明〔2023〕14号）和市法建办《关于开展政府规章行政规范性文件清理工作的通知》要求，对以区管委会（区党政办）名义印发的行政规范性文件进行清理，清理范围</w:t>
      </w:r>
      <w:r>
        <w:rPr>
          <w:rFonts w:hint="eastAsia" w:ascii="仿宋_GB2312" w:hAnsi="仿宋_GB2312" w:eastAsia="仿宋_GB2312" w:cs="仿宋_GB2312"/>
          <w:color w:val="000000"/>
          <w:sz w:val="32"/>
          <w:szCs w:val="32"/>
          <w:lang w:val="en-US" w:eastAsia="zh-CN"/>
        </w:rPr>
        <w:t>为现行有效的行政规范性文件（1990年至2023年3月30日）,重点清理涉企行政规范性文件、道路交通和运输执法领域的行政规范性文件，共计159件</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lang w:val="en-US" w:eastAsia="zh-CN"/>
        </w:rPr>
        <w:t xml:space="preserve">   年  月  日区党工委第   次</w:t>
      </w:r>
      <w:r>
        <w:rPr>
          <w:rFonts w:hint="eastAsia" w:ascii="仿宋_GB2312" w:hAnsi="仿宋_GB2312" w:eastAsia="仿宋_GB2312" w:cs="仿宋_GB2312"/>
          <w:sz w:val="32"/>
          <w:szCs w:val="32"/>
          <w:lang w:eastAsia="zh-CN"/>
        </w:rPr>
        <w:t>会议研究决定，其中</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lang w:eastAsia="zh-CN"/>
        </w:rPr>
        <w:t>件继续有效，含涉企行政规范性文件</w:t>
      </w:r>
      <w:r>
        <w:rPr>
          <w:rFonts w:hint="eastAsia" w:ascii="仿宋_GB2312" w:hAnsi="仿宋_GB2312" w:eastAsia="仿宋_GB2312" w:cs="仿宋_GB2312"/>
          <w:sz w:val="32"/>
          <w:szCs w:val="32"/>
          <w:lang w:val="en-US" w:eastAsia="zh-CN"/>
        </w:rPr>
        <w:t>24件</w:t>
      </w:r>
      <w:r>
        <w:rPr>
          <w:rFonts w:hint="eastAsia" w:ascii="仿宋_GB2312" w:hAnsi="仿宋_GB2312" w:eastAsia="仿宋_GB2312" w:cs="仿宋_GB2312"/>
          <w:sz w:val="32"/>
          <w:szCs w:val="32"/>
          <w:lang w:eastAsia="zh-CN"/>
        </w:rPr>
        <w:t>（见附件1）；</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件废止，含涉企行政规范性文件</w:t>
      </w:r>
      <w:r>
        <w:rPr>
          <w:rFonts w:hint="eastAsia" w:ascii="仿宋_GB2312" w:hAnsi="仿宋_GB2312" w:eastAsia="仿宋_GB2312" w:cs="仿宋_GB2312"/>
          <w:sz w:val="32"/>
          <w:szCs w:val="32"/>
          <w:lang w:val="en-US" w:eastAsia="zh-CN"/>
        </w:rPr>
        <w:t>5件</w:t>
      </w:r>
      <w:r>
        <w:rPr>
          <w:rFonts w:hint="eastAsia" w:ascii="仿宋_GB2312" w:hAnsi="仿宋_GB2312" w:eastAsia="仿宋_GB2312" w:cs="仿宋_GB2312"/>
          <w:sz w:val="32"/>
          <w:szCs w:val="32"/>
          <w:lang w:eastAsia="zh-CN"/>
        </w:rPr>
        <w:t>（见附件2）；</w:t>
      </w:r>
      <w:r>
        <w:rPr>
          <w:rFonts w:hint="eastAsia" w:ascii="仿宋_GB2312" w:hAnsi="仿宋_GB2312" w:eastAsia="仿宋_GB2312" w:cs="仿宋_GB2312"/>
          <w:sz w:val="32"/>
          <w:szCs w:val="32"/>
          <w:lang w:val="en-US" w:eastAsia="zh-CN"/>
        </w:rPr>
        <w:t>87件</w:t>
      </w:r>
      <w:r>
        <w:rPr>
          <w:rFonts w:hint="eastAsia" w:ascii="仿宋_GB2312" w:hAnsi="仿宋_GB2312" w:eastAsia="仿宋_GB2312" w:cs="仿宋_GB2312"/>
          <w:sz w:val="32"/>
          <w:szCs w:val="32"/>
          <w:lang w:eastAsia="zh-CN"/>
        </w:rPr>
        <w:t>失效（见附件3），含涉企行政规范性文件</w:t>
      </w:r>
      <w:r>
        <w:rPr>
          <w:rFonts w:hint="eastAsia" w:ascii="仿宋_GB2312" w:hAnsi="仿宋_GB2312" w:eastAsia="仿宋_GB2312" w:cs="仿宋_GB2312"/>
          <w:sz w:val="32"/>
          <w:szCs w:val="32"/>
          <w:lang w:val="en-US" w:eastAsia="zh-CN"/>
        </w:rPr>
        <w:t>42件；6</w:t>
      </w:r>
      <w:r>
        <w:rPr>
          <w:rFonts w:hint="eastAsia" w:ascii="仿宋_GB2312" w:hAnsi="仿宋_GB2312" w:eastAsia="仿宋_GB2312" w:cs="仿宋_GB2312"/>
          <w:sz w:val="32"/>
          <w:szCs w:val="32"/>
          <w:lang w:eastAsia="zh-CN"/>
        </w:rPr>
        <w:t>件拟修改（见附件4），含涉企行政规范性文件</w:t>
      </w:r>
      <w:r>
        <w:rPr>
          <w:rFonts w:hint="eastAsia" w:ascii="仿宋_GB2312" w:hAnsi="仿宋_GB2312" w:eastAsia="仿宋_GB2312" w:cs="仿宋_GB2312"/>
          <w:sz w:val="32"/>
          <w:szCs w:val="32"/>
          <w:lang w:val="en-US" w:eastAsia="zh-CN"/>
        </w:rPr>
        <w:t>6件</w:t>
      </w:r>
      <w:r>
        <w:rPr>
          <w:rFonts w:hint="eastAsia" w:ascii="仿宋_GB2312" w:hAnsi="仿宋_GB2312" w:eastAsia="仿宋_GB2312" w:cs="仿宋_GB2312"/>
          <w:sz w:val="32"/>
          <w:szCs w:val="32"/>
          <w:lang w:eastAsia="zh-CN"/>
        </w:rPr>
        <w:t>。</w:t>
      </w:r>
    </w:p>
    <w:p w14:paraId="307A0765">
      <w:pPr>
        <w:keepNext w:val="0"/>
        <w:keepLines w:val="0"/>
        <w:pageBreakBefore w:val="0"/>
        <w:widowControl w:val="0"/>
        <w:kinsoku/>
        <w:wordWrap w:val="0"/>
        <w:overflowPunct/>
        <w:topLinePunct w:val="0"/>
        <w:autoSpaceDE/>
        <w:autoSpaceDN/>
        <w:bidi w:val="0"/>
        <w:adjustRightInd/>
        <w:snapToGrid/>
        <w:spacing w:line="600" w:lineRule="exact"/>
        <w:ind w:firstLine="64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现将清理结果予以公布，请认真遵照执行。对已废止和已失效的行政规范性文件不再适用，不得再作为日常管理的依据；对拟修改的行政规范性文件，相关起草单位要于</w:t>
      </w:r>
      <w:r>
        <w:rPr>
          <w:rFonts w:hint="eastAsia" w:ascii="仿宋_GB2312" w:hAnsi="仿宋_GB2312" w:eastAsia="仿宋_GB2312" w:cs="仿宋_GB2312"/>
          <w:sz w:val="32"/>
          <w:szCs w:val="32"/>
          <w:lang w:val="en-US" w:eastAsia="zh-CN"/>
        </w:rPr>
        <w:t>6月30日前完成修改</w:t>
      </w:r>
      <w:r>
        <w:rPr>
          <w:rFonts w:hint="eastAsia" w:ascii="仿宋_GB2312" w:hAnsi="仿宋_GB2312" w:eastAsia="仿宋_GB2312" w:cs="仿宋_GB2312"/>
          <w:sz w:val="32"/>
          <w:szCs w:val="32"/>
          <w:lang w:eastAsia="zh-CN"/>
        </w:rPr>
        <w:t>并重新公布。</w:t>
      </w:r>
    </w:p>
    <w:p w14:paraId="716A30D7">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rPr>
      </w:pPr>
    </w:p>
    <w:p w14:paraId="5170156D">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rPr>
      </w:pPr>
    </w:p>
    <w:p w14:paraId="7067D3DB">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rPr>
        <w:t>附</w:t>
      </w:r>
      <w:r>
        <w:rPr>
          <w:rFonts w:hint="eastAsia" w:ascii="宋体" w:hAnsi="宋体" w:eastAsia="仿宋_GB2312" w:cs="仿宋_GB2312"/>
          <w:sz w:val="32"/>
          <w:szCs w:val="32"/>
          <w:lang w:eastAsia="zh-CN"/>
        </w:rPr>
        <w:t>件：</w:t>
      </w:r>
    </w:p>
    <w:p w14:paraId="51BC56A6">
      <w:pPr>
        <w:keepNext w:val="0"/>
        <w:keepLines w:val="0"/>
        <w:pageBreakBefore w:val="0"/>
        <w:widowControl w:val="0"/>
        <w:kinsoku/>
        <w:wordWrap w:val="0"/>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1.</w:t>
      </w:r>
      <w:r>
        <w:rPr>
          <w:rFonts w:hint="eastAsia" w:ascii="宋体" w:hAnsi="宋体" w:eastAsia="仿宋_GB2312" w:cs="仿宋_GB2312"/>
          <w:sz w:val="32"/>
          <w:szCs w:val="32"/>
        </w:rPr>
        <w:t>继续有效的</w:t>
      </w:r>
      <w:r>
        <w:rPr>
          <w:rFonts w:hint="eastAsia" w:ascii="宋体" w:hAnsi="宋体" w:eastAsia="仿宋_GB2312" w:cs="仿宋_GB2312"/>
          <w:sz w:val="32"/>
          <w:szCs w:val="32"/>
          <w:lang w:eastAsia="zh-CN"/>
        </w:rPr>
        <w:t>行政</w:t>
      </w:r>
      <w:r>
        <w:rPr>
          <w:rFonts w:hint="eastAsia" w:ascii="宋体" w:hAnsi="宋体" w:eastAsia="仿宋_GB2312" w:cs="仿宋_GB2312"/>
          <w:sz w:val="32"/>
          <w:szCs w:val="32"/>
        </w:rPr>
        <w:t>规范性文件</w:t>
      </w:r>
      <w:r>
        <w:rPr>
          <w:rFonts w:hint="eastAsia" w:ascii="宋体" w:hAnsi="宋体" w:eastAsia="仿宋_GB2312" w:cs="仿宋_GB2312"/>
          <w:sz w:val="32"/>
          <w:szCs w:val="32"/>
          <w:lang w:val="en-US" w:eastAsia="zh-CN"/>
        </w:rPr>
        <w:t>目录</w:t>
      </w:r>
    </w:p>
    <w:p w14:paraId="4001420A">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2.废止的行政规范性文件目录</w:t>
      </w:r>
    </w:p>
    <w:p w14:paraId="5E361A30">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3.失效的行政规范性文件目录</w:t>
      </w:r>
    </w:p>
    <w:p w14:paraId="1FA3C985">
      <w:pPr>
        <w:pStyle w:val="5"/>
        <w:keepNext w:val="0"/>
        <w:keepLines w:val="0"/>
        <w:pageBreakBefore w:val="0"/>
        <w:widowControl w:val="0"/>
        <w:kinsoku/>
        <w:overflowPunct/>
        <w:topLinePunct w:val="0"/>
        <w:autoSpaceDE/>
        <w:autoSpaceDN/>
        <w:bidi w:val="0"/>
        <w:adjustRightInd/>
        <w:snapToGrid/>
        <w:spacing w:line="240" w:lineRule="auto"/>
        <w:ind w:firstLine="644"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4.拟修改的规范性文件目录</w:t>
      </w:r>
    </w:p>
    <w:p w14:paraId="7035448F">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仿宋_GB2312" w:hAnsi="仿宋_GB2312" w:eastAsia="仿宋_GB2312" w:cs="仿宋_GB2312"/>
          <w:sz w:val="32"/>
          <w:szCs w:val="32"/>
          <w:lang w:eastAsia="zh-CN"/>
        </w:rPr>
      </w:pPr>
    </w:p>
    <w:p w14:paraId="07340B9D">
      <w:pPr>
        <w:pStyle w:val="6"/>
        <w:rPr>
          <w:rFonts w:hint="eastAsia"/>
          <w:lang w:eastAsia="zh-CN"/>
        </w:rPr>
      </w:pPr>
    </w:p>
    <w:p w14:paraId="2AC7BF61">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日</w:t>
      </w:r>
    </w:p>
    <w:p w14:paraId="0E7D3A23">
      <w:pPr>
        <w:keepNext w:val="0"/>
        <w:keepLines w:val="0"/>
        <w:pageBreakBefore w:val="0"/>
        <w:widowControl w:val="0"/>
        <w:kinsoku/>
        <w:wordWrap w:val="0"/>
        <w:overflowPunct/>
        <w:topLinePunct w:val="0"/>
        <w:autoSpaceDE/>
        <w:autoSpaceDN/>
        <w:bidi w:val="0"/>
        <w:adjustRightInd/>
        <w:snapToGrid/>
        <w:spacing w:line="240" w:lineRule="auto"/>
        <w:ind w:firstLine="0" w:firstLineChars="0"/>
        <w:jc w:val="both"/>
        <w:textAlignment w:val="auto"/>
        <w:rPr>
          <w:rFonts w:hint="eastAsia" w:ascii="黑体" w:hAnsi="黑体" w:eastAsia="黑体" w:cs="黑体"/>
          <w:sz w:val="32"/>
          <w:szCs w:val="32"/>
        </w:rPr>
        <w:sectPr>
          <w:footerReference r:id="rId3" w:type="default"/>
          <w:pgSz w:w="11906" w:h="16838"/>
          <w:pgMar w:top="1587" w:right="1588" w:bottom="1587" w:left="1588" w:header="851" w:footer="992" w:gutter="0"/>
          <w:cols w:space="0" w:num="1"/>
          <w:rtlGutter w:val="0"/>
          <w:docGrid w:type="linesAndChars" w:linePitch="312" w:charSpace="599"/>
        </w:sectPr>
      </w:pPr>
    </w:p>
    <w:p w14:paraId="76202EE0">
      <w:pPr>
        <w:wordWrap w:val="0"/>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1</w:t>
      </w:r>
    </w:p>
    <w:p w14:paraId="16D2AC1D">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继续有效的行政规范性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07852697">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6136"/>
        <w:gridCol w:w="3555"/>
        <w:gridCol w:w="2532"/>
        <w:gridCol w:w="1315"/>
      </w:tblGrid>
      <w:tr w14:paraId="6CD53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835" w:type="dxa"/>
            <w:vAlign w:val="center"/>
          </w:tcPr>
          <w:p w14:paraId="47D1A00A">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6136" w:type="dxa"/>
            <w:vAlign w:val="center"/>
          </w:tcPr>
          <w:p w14:paraId="004034F4">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555" w:type="dxa"/>
            <w:vAlign w:val="center"/>
          </w:tcPr>
          <w:p w14:paraId="55F319D7">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532" w:type="dxa"/>
            <w:vAlign w:val="center"/>
          </w:tcPr>
          <w:p w14:paraId="6E8FACE7">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315" w:type="dxa"/>
            <w:vAlign w:val="center"/>
          </w:tcPr>
          <w:p w14:paraId="3B9D13D1">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67CC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35" w:type="dxa"/>
            <w:vAlign w:val="center"/>
          </w:tcPr>
          <w:p w14:paraId="6152445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6136" w:type="dxa"/>
            <w:vAlign w:val="center"/>
          </w:tcPr>
          <w:p w14:paraId="6236BD4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关于废除《关于印发＜黄金开发区鼓励外商投资的优惠政策及服务承诺＞的通知》及《黄金开发区、土地、税收优惠政策及区内水、电、运输价格》有关土地条款的通知</w:t>
            </w:r>
          </w:p>
        </w:tc>
        <w:tc>
          <w:tcPr>
            <w:tcW w:w="3555" w:type="dxa"/>
            <w:vAlign w:val="center"/>
          </w:tcPr>
          <w:p w14:paraId="7E3DD4A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市开政字〔2003〕131号</w:t>
            </w:r>
          </w:p>
        </w:tc>
        <w:tc>
          <w:tcPr>
            <w:tcW w:w="2532" w:type="dxa"/>
            <w:vAlign w:val="center"/>
          </w:tcPr>
          <w:p w14:paraId="3C2F84D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315" w:type="dxa"/>
            <w:vAlign w:val="center"/>
          </w:tcPr>
          <w:p w14:paraId="0207A39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0BA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5" w:type="dxa"/>
            <w:vAlign w:val="center"/>
          </w:tcPr>
          <w:p w14:paraId="62694B9E">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6136" w:type="dxa"/>
            <w:vAlign w:val="center"/>
          </w:tcPr>
          <w:p w14:paraId="5A2048C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关于印发《赣州经济技术开发区民工工资监控保障机制实施办法》的通知</w:t>
            </w:r>
          </w:p>
        </w:tc>
        <w:tc>
          <w:tcPr>
            <w:tcW w:w="3555" w:type="dxa"/>
            <w:vAlign w:val="center"/>
          </w:tcPr>
          <w:p w14:paraId="6C5B0A6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赣开办发〔2009〕12号</w:t>
            </w:r>
          </w:p>
        </w:tc>
        <w:tc>
          <w:tcPr>
            <w:tcW w:w="2532" w:type="dxa"/>
            <w:vAlign w:val="center"/>
          </w:tcPr>
          <w:p w14:paraId="6BEBD6C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区人社中心</w:t>
            </w:r>
          </w:p>
        </w:tc>
        <w:tc>
          <w:tcPr>
            <w:tcW w:w="1315" w:type="dxa"/>
            <w:vAlign w:val="center"/>
          </w:tcPr>
          <w:p w14:paraId="79A6838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343E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835" w:type="dxa"/>
            <w:vAlign w:val="center"/>
          </w:tcPr>
          <w:p w14:paraId="0EBD2A6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6136" w:type="dxa"/>
            <w:vAlign w:val="center"/>
          </w:tcPr>
          <w:p w14:paraId="5ABC29F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关于印发《赣州经济技术开发区征地安置预留地管理办法》的通知</w:t>
            </w:r>
          </w:p>
        </w:tc>
        <w:tc>
          <w:tcPr>
            <w:tcW w:w="3555" w:type="dxa"/>
            <w:vAlign w:val="center"/>
          </w:tcPr>
          <w:p w14:paraId="2DA3BA0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赣开政发﹝2007〕1号</w:t>
            </w:r>
          </w:p>
        </w:tc>
        <w:tc>
          <w:tcPr>
            <w:tcW w:w="2532" w:type="dxa"/>
            <w:vAlign w:val="center"/>
          </w:tcPr>
          <w:p w14:paraId="77D6C4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315" w:type="dxa"/>
            <w:vAlign w:val="center"/>
          </w:tcPr>
          <w:p w14:paraId="28FC77BE">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049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39B24217">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6136" w:type="dxa"/>
            <w:vAlign w:val="center"/>
          </w:tcPr>
          <w:p w14:paraId="3C8F2E5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关于废止《赣州开发区管理委员会关于加快赣州开发区总部经济发展的若干意见（暂行）》（赣开政发〔2012〕5号）的通知</w:t>
            </w:r>
          </w:p>
        </w:tc>
        <w:tc>
          <w:tcPr>
            <w:tcW w:w="3555" w:type="dxa"/>
            <w:vAlign w:val="center"/>
          </w:tcPr>
          <w:p w14:paraId="6AEC3E4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赣开政字〔2013〕184号</w:t>
            </w:r>
          </w:p>
        </w:tc>
        <w:tc>
          <w:tcPr>
            <w:tcW w:w="2532" w:type="dxa"/>
            <w:vAlign w:val="center"/>
          </w:tcPr>
          <w:p w14:paraId="0F2586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14:paraId="52E5C15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E9E7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835" w:type="dxa"/>
            <w:vAlign w:val="center"/>
          </w:tcPr>
          <w:p w14:paraId="21161E59">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6136" w:type="dxa"/>
            <w:vAlign w:val="center"/>
          </w:tcPr>
          <w:p w14:paraId="3207081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关于撤销有关文件重新废止有关文件的通知</w:t>
            </w:r>
          </w:p>
        </w:tc>
        <w:tc>
          <w:tcPr>
            <w:tcW w:w="3555" w:type="dxa"/>
            <w:vAlign w:val="center"/>
          </w:tcPr>
          <w:p w14:paraId="12C1DD4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赣经开办字〔2015〕184号</w:t>
            </w:r>
          </w:p>
        </w:tc>
        <w:tc>
          <w:tcPr>
            <w:tcW w:w="2532" w:type="dxa"/>
            <w:vAlign w:val="center"/>
          </w:tcPr>
          <w:p w14:paraId="4E5507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315" w:type="dxa"/>
            <w:vAlign w:val="center"/>
          </w:tcPr>
          <w:p w14:paraId="383ED38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567D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vAlign w:val="center"/>
          </w:tcPr>
          <w:p w14:paraId="2C456DC9">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6136" w:type="dxa"/>
            <w:vAlign w:val="center"/>
          </w:tcPr>
          <w:p w14:paraId="68E7679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关于印发《赣州经济技术开发区被征地农民参加基本养老保险实施办法》的通知</w:t>
            </w:r>
          </w:p>
        </w:tc>
        <w:tc>
          <w:tcPr>
            <w:tcW w:w="3555" w:type="dxa"/>
            <w:vAlign w:val="center"/>
          </w:tcPr>
          <w:p w14:paraId="7A125FD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赣经开政字〔2015〕116号</w:t>
            </w:r>
          </w:p>
        </w:tc>
        <w:tc>
          <w:tcPr>
            <w:tcW w:w="2532" w:type="dxa"/>
            <w:vAlign w:val="center"/>
          </w:tcPr>
          <w:p w14:paraId="5D5E6545">
            <w:pPr>
              <w:keepNext w:val="0"/>
              <w:keepLines w:val="0"/>
              <w:widowControl/>
              <w:suppressLineNumbers w:val="0"/>
              <w:jc w:val="center"/>
              <w:textAlignment w:val="bottom"/>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区人社服务中心</w:t>
            </w:r>
          </w:p>
        </w:tc>
        <w:tc>
          <w:tcPr>
            <w:tcW w:w="1315" w:type="dxa"/>
            <w:vAlign w:val="center"/>
          </w:tcPr>
          <w:p w14:paraId="7FD172B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F7E5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2E5C771">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6136" w:type="dxa"/>
            <w:vAlign w:val="center"/>
          </w:tcPr>
          <w:p w14:paraId="0E7291E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关于印发《赣州经济技术开发区拆迁房屋合法面积、安置人口数及户数认定办法》的通知</w:t>
            </w:r>
          </w:p>
        </w:tc>
        <w:tc>
          <w:tcPr>
            <w:tcW w:w="3555" w:type="dxa"/>
            <w:vAlign w:val="center"/>
          </w:tcPr>
          <w:p w14:paraId="2198DB9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赣经开政字〔2017〕143号</w:t>
            </w:r>
          </w:p>
        </w:tc>
        <w:tc>
          <w:tcPr>
            <w:tcW w:w="2532" w:type="dxa"/>
            <w:vAlign w:val="center"/>
          </w:tcPr>
          <w:p w14:paraId="751DCD2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315" w:type="dxa"/>
            <w:vAlign w:val="center"/>
          </w:tcPr>
          <w:p w14:paraId="3348C309">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F7CA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78F26056">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6136" w:type="dxa"/>
            <w:vAlign w:val="center"/>
          </w:tcPr>
          <w:p w14:paraId="609E7A1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关于印发《赣州经济技术开发区集体土地上房屋拆迁补偿安置若干问题的操作细则》的通知</w:t>
            </w:r>
          </w:p>
        </w:tc>
        <w:tc>
          <w:tcPr>
            <w:tcW w:w="3555" w:type="dxa"/>
            <w:vAlign w:val="center"/>
          </w:tcPr>
          <w:p w14:paraId="643D501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赣经开政字〔2017〕194号 </w:t>
            </w:r>
          </w:p>
        </w:tc>
        <w:tc>
          <w:tcPr>
            <w:tcW w:w="2532" w:type="dxa"/>
            <w:vAlign w:val="center"/>
          </w:tcPr>
          <w:p w14:paraId="319C775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315" w:type="dxa"/>
            <w:vAlign w:val="center"/>
          </w:tcPr>
          <w:p w14:paraId="4DF52C1C">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6F2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1F0C1F45">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6136" w:type="dxa"/>
            <w:vAlign w:val="center"/>
          </w:tcPr>
          <w:p w14:paraId="0C41F8D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关于《赣州经济技术开发区集体土地上房屋拆迁补偿安置若干问题的操作细则》第四条的补充通知</w:t>
            </w:r>
          </w:p>
        </w:tc>
        <w:tc>
          <w:tcPr>
            <w:tcW w:w="3555" w:type="dxa"/>
            <w:vAlign w:val="center"/>
          </w:tcPr>
          <w:p w14:paraId="5E2D813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赣经开办字〔2017〕440号 </w:t>
            </w:r>
          </w:p>
        </w:tc>
        <w:tc>
          <w:tcPr>
            <w:tcW w:w="2532" w:type="dxa"/>
            <w:vAlign w:val="center"/>
          </w:tcPr>
          <w:p w14:paraId="2ED4FB4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315" w:type="dxa"/>
            <w:vAlign w:val="center"/>
          </w:tcPr>
          <w:p w14:paraId="47133897">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F97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835" w:type="dxa"/>
            <w:vAlign w:val="center"/>
          </w:tcPr>
          <w:p w14:paraId="4A6828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6136" w:type="dxa"/>
            <w:vAlign w:val="center"/>
          </w:tcPr>
          <w:p w14:paraId="0F8206D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关于印发《赣州经济技术开发区禁燃禁放烟花爆竹管理规定》的通知</w:t>
            </w:r>
          </w:p>
        </w:tc>
        <w:tc>
          <w:tcPr>
            <w:tcW w:w="3555" w:type="dxa"/>
            <w:vAlign w:val="center"/>
          </w:tcPr>
          <w:p w14:paraId="17A01DC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赣经开办字〔2018〕337号 </w:t>
            </w:r>
          </w:p>
        </w:tc>
        <w:tc>
          <w:tcPr>
            <w:tcW w:w="2532" w:type="dxa"/>
            <w:vAlign w:val="center"/>
          </w:tcPr>
          <w:p w14:paraId="629D73E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区应急管理局</w:t>
            </w:r>
          </w:p>
        </w:tc>
        <w:tc>
          <w:tcPr>
            <w:tcW w:w="1315" w:type="dxa"/>
            <w:vAlign w:val="center"/>
          </w:tcPr>
          <w:p w14:paraId="047CD3D0">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14:paraId="3C1B3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3103EA5C">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6136" w:type="dxa"/>
            <w:vAlign w:val="center"/>
          </w:tcPr>
          <w:p w14:paraId="55E0E3A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关于加快推进殡葬改革促进殡葬事业发展的实施意见</w:t>
            </w:r>
          </w:p>
        </w:tc>
        <w:tc>
          <w:tcPr>
            <w:tcW w:w="3555" w:type="dxa"/>
            <w:vAlign w:val="center"/>
          </w:tcPr>
          <w:p w14:paraId="44EDB5B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赣经开办字〔2019〕121号</w:t>
            </w:r>
          </w:p>
        </w:tc>
        <w:tc>
          <w:tcPr>
            <w:tcW w:w="2532" w:type="dxa"/>
            <w:vAlign w:val="center"/>
          </w:tcPr>
          <w:p w14:paraId="391BB1D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区社管局</w:t>
            </w:r>
          </w:p>
        </w:tc>
        <w:tc>
          <w:tcPr>
            <w:tcW w:w="1315" w:type="dxa"/>
            <w:vAlign w:val="center"/>
          </w:tcPr>
          <w:p w14:paraId="7D430013">
            <w:pPr>
              <w:keepNext w:val="0"/>
              <w:keepLines w:val="0"/>
              <w:pageBreakBefore w:val="0"/>
              <w:widowControl/>
              <w:suppressLineNumbers w:val="0"/>
              <w:kinsoku/>
              <w:wordWrap/>
              <w:overflowPunct/>
              <w:topLinePunct w:val="0"/>
              <w:autoSpaceDE/>
              <w:autoSpaceDN/>
              <w:bidi w:val="0"/>
              <w:adjustRightInd/>
              <w:snapToGrid/>
              <w:spacing w:line="380" w:lineRule="exact"/>
              <w:ind w:left="0" w:leftChars="0" w:right="0" w:rightChars="0" w:firstLine="0" w:firstLineChars="0"/>
              <w:jc w:val="center"/>
              <w:textAlignment w:val="center"/>
              <w:outlineLvl w:val="9"/>
              <w:rPr>
                <w:rFonts w:ascii="仿宋_GB2312" w:hAnsi="仿宋_GB2312" w:eastAsia="仿宋_GB2312" w:cs="仿宋_GB2312"/>
                <w:sz w:val="28"/>
                <w:szCs w:val="28"/>
              </w:rPr>
            </w:pPr>
          </w:p>
        </w:tc>
      </w:tr>
      <w:tr w14:paraId="08BC8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F09F68A">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6136" w:type="dxa"/>
            <w:vAlign w:val="center"/>
          </w:tcPr>
          <w:p w14:paraId="0FDDC32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关于印发《赣州经济技术开发区村集体留用地开发建设指导意见》的通知</w:t>
            </w:r>
          </w:p>
        </w:tc>
        <w:tc>
          <w:tcPr>
            <w:tcW w:w="3555" w:type="dxa"/>
            <w:vAlign w:val="center"/>
          </w:tcPr>
          <w:p w14:paraId="1EA1386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赣经开办字〔2019〕95号</w:t>
            </w:r>
          </w:p>
        </w:tc>
        <w:tc>
          <w:tcPr>
            <w:tcW w:w="2532" w:type="dxa"/>
            <w:vAlign w:val="center"/>
          </w:tcPr>
          <w:p w14:paraId="2094A1D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区自然资源分局</w:t>
            </w:r>
          </w:p>
        </w:tc>
        <w:tc>
          <w:tcPr>
            <w:tcW w:w="1315" w:type="dxa"/>
            <w:vAlign w:val="center"/>
          </w:tcPr>
          <w:p w14:paraId="130AC63F">
            <w:pPr>
              <w:keepNext w:val="0"/>
              <w:keepLines w:val="0"/>
              <w:pageBreakBefore w:val="0"/>
              <w:kinsoku/>
              <w:wordWrap w:val="0"/>
              <w:overflowPunct/>
              <w:topLinePunct w:val="0"/>
              <w:autoSpaceDE/>
              <w:autoSpaceDN/>
              <w:bidi w:val="0"/>
              <w:adjustRightInd/>
              <w:snapToGrid/>
              <w:spacing w:line="380" w:lineRule="exact"/>
              <w:jc w:val="center"/>
              <w:rPr>
                <w:rFonts w:ascii="仿宋_GB2312" w:hAnsi="仿宋_GB2312" w:eastAsia="仿宋_GB2312" w:cs="仿宋_GB2312"/>
                <w:sz w:val="28"/>
                <w:szCs w:val="28"/>
              </w:rPr>
            </w:pPr>
          </w:p>
        </w:tc>
      </w:tr>
      <w:tr w14:paraId="263E1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546D722">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6136" w:type="dxa"/>
            <w:vAlign w:val="center"/>
          </w:tcPr>
          <w:p w14:paraId="27899A9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印发《关于支持赣州综合保税区高质量发展的若干政策》的通知</w:t>
            </w:r>
          </w:p>
        </w:tc>
        <w:tc>
          <w:tcPr>
            <w:tcW w:w="3555" w:type="dxa"/>
            <w:vAlign w:val="center"/>
          </w:tcPr>
          <w:p w14:paraId="1E6FE75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赣经开政字〔2020〕89号</w:t>
            </w:r>
          </w:p>
        </w:tc>
        <w:tc>
          <w:tcPr>
            <w:tcW w:w="2532" w:type="dxa"/>
            <w:vAlign w:val="center"/>
          </w:tcPr>
          <w:p w14:paraId="37F76A6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综保区</w:t>
            </w:r>
          </w:p>
        </w:tc>
        <w:tc>
          <w:tcPr>
            <w:tcW w:w="1315" w:type="dxa"/>
            <w:vAlign w:val="center"/>
          </w:tcPr>
          <w:p w14:paraId="13C978F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31D24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835" w:type="dxa"/>
            <w:vAlign w:val="center"/>
          </w:tcPr>
          <w:p w14:paraId="3BF92EE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6136" w:type="dxa"/>
            <w:vAlign w:val="center"/>
          </w:tcPr>
          <w:p w14:paraId="6D6EE19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关于印发《关于支持赣州经开区中小企业持续健康发展的十条政策措施》的通知</w:t>
            </w:r>
          </w:p>
        </w:tc>
        <w:tc>
          <w:tcPr>
            <w:tcW w:w="3555" w:type="dxa"/>
            <w:vAlign w:val="center"/>
          </w:tcPr>
          <w:p w14:paraId="5A139F7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赣经开办字〔2020〕148号</w:t>
            </w:r>
          </w:p>
        </w:tc>
        <w:tc>
          <w:tcPr>
            <w:tcW w:w="2532" w:type="dxa"/>
            <w:vAlign w:val="center"/>
          </w:tcPr>
          <w:p w14:paraId="794AB62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区企工局</w:t>
            </w:r>
          </w:p>
        </w:tc>
        <w:tc>
          <w:tcPr>
            <w:tcW w:w="1315" w:type="dxa"/>
            <w:vAlign w:val="center"/>
          </w:tcPr>
          <w:p w14:paraId="586CCB7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3ACFE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BF24090">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6136" w:type="dxa"/>
            <w:vAlign w:val="center"/>
          </w:tcPr>
          <w:p w14:paraId="54D0A92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关于印发《赣州经济技术开发区支持行业协会发展若干政策》的通知</w:t>
            </w:r>
          </w:p>
        </w:tc>
        <w:tc>
          <w:tcPr>
            <w:tcW w:w="3555" w:type="dxa"/>
            <w:vAlign w:val="center"/>
          </w:tcPr>
          <w:p w14:paraId="7D3666E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赣经开办字〔2020〕230号</w:t>
            </w:r>
          </w:p>
        </w:tc>
        <w:tc>
          <w:tcPr>
            <w:tcW w:w="2532" w:type="dxa"/>
            <w:vAlign w:val="center"/>
          </w:tcPr>
          <w:p w14:paraId="75801A1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区经发局</w:t>
            </w:r>
          </w:p>
        </w:tc>
        <w:tc>
          <w:tcPr>
            <w:tcW w:w="1315" w:type="dxa"/>
            <w:vAlign w:val="center"/>
          </w:tcPr>
          <w:p w14:paraId="1A10726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5B16F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3CD5108">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6136" w:type="dxa"/>
            <w:vAlign w:val="center"/>
          </w:tcPr>
          <w:p w14:paraId="622E9AE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印发《关于进一步支持文化产业发展的若干措施》的通知</w:t>
            </w:r>
          </w:p>
        </w:tc>
        <w:tc>
          <w:tcPr>
            <w:tcW w:w="3555" w:type="dxa"/>
            <w:vAlign w:val="center"/>
          </w:tcPr>
          <w:p w14:paraId="33758F1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赣经开办字〔2020〕47号</w:t>
            </w:r>
          </w:p>
        </w:tc>
        <w:tc>
          <w:tcPr>
            <w:tcW w:w="2532" w:type="dxa"/>
            <w:vAlign w:val="center"/>
          </w:tcPr>
          <w:p w14:paraId="12D220F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区社管局</w:t>
            </w:r>
          </w:p>
        </w:tc>
        <w:tc>
          <w:tcPr>
            <w:tcW w:w="1315" w:type="dxa"/>
            <w:vAlign w:val="center"/>
          </w:tcPr>
          <w:p w14:paraId="103921E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6F52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1665215">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6136" w:type="dxa"/>
            <w:vAlign w:val="center"/>
          </w:tcPr>
          <w:p w14:paraId="56E7E64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关于印发《赣州经济技术开发区电子信息产业招大引强支持政策》的通知</w:t>
            </w:r>
          </w:p>
        </w:tc>
        <w:tc>
          <w:tcPr>
            <w:tcW w:w="3555" w:type="dxa"/>
            <w:vAlign w:val="center"/>
          </w:tcPr>
          <w:p w14:paraId="46A4770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赣经开办字〔2020〕90号</w:t>
            </w:r>
          </w:p>
        </w:tc>
        <w:tc>
          <w:tcPr>
            <w:tcW w:w="2532" w:type="dxa"/>
            <w:vAlign w:val="center"/>
          </w:tcPr>
          <w:p w14:paraId="1FF1AE6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315" w:type="dxa"/>
            <w:vAlign w:val="center"/>
          </w:tcPr>
          <w:p w14:paraId="3B25EB4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566C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543007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6136" w:type="dxa"/>
            <w:vAlign w:val="center"/>
          </w:tcPr>
          <w:p w14:paraId="7B00548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关于印发《赣州经济技术开发区新能源汽车产业发展支持政策》的通知</w:t>
            </w:r>
          </w:p>
        </w:tc>
        <w:tc>
          <w:tcPr>
            <w:tcW w:w="3555" w:type="dxa"/>
            <w:vAlign w:val="center"/>
          </w:tcPr>
          <w:p w14:paraId="67FCA90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赣经开办字〔2020〕109号</w:t>
            </w:r>
          </w:p>
        </w:tc>
        <w:tc>
          <w:tcPr>
            <w:tcW w:w="2532" w:type="dxa"/>
            <w:vAlign w:val="center"/>
          </w:tcPr>
          <w:p w14:paraId="2261289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315" w:type="dxa"/>
            <w:vAlign w:val="center"/>
          </w:tcPr>
          <w:p w14:paraId="0257ADF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26DE7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79946BE7">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6136" w:type="dxa"/>
            <w:vAlign w:val="center"/>
          </w:tcPr>
          <w:p w14:paraId="77A06FA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印发《赣州经济技术开发区金融服务业发展扶持奖励办法》的通知</w:t>
            </w:r>
          </w:p>
        </w:tc>
        <w:tc>
          <w:tcPr>
            <w:tcW w:w="3555" w:type="dxa"/>
            <w:vAlign w:val="center"/>
          </w:tcPr>
          <w:p w14:paraId="06C3C86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赣经开办字〔2020〕178号</w:t>
            </w:r>
          </w:p>
        </w:tc>
        <w:tc>
          <w:tcPr>
            <w:tcW w:w="2532" w:type="dxa"/>
            <w:vAlign w:val="center"/>
          </w:tcPr>
          <w:p w14:paraId="2EA9619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区金融服务中心</w:t>
            </w:r>
          </w:p>
        </w:tc>
        <w:tc>
          <w:tcPr>
            <w:tcW w:w="1315" w:type="dxa"/>
            <w:vAlign w:val="center"/>
          </w:tcPr>
          <w:p w14:paraId="1D79FB13">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0663B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12CB367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6136" w:type="dxa"/>
            <w:vAlign w:val="center"/>
          </w:tcPr>
          <w:p w14:paraId="737EE7D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关于印发《促进供应链金融发展的若干政策》的通知</w:t>
            </w:r>
          </w:p>
        </w:tc>
        <w:tc>
          <w:tcPr>
            <w:tcW w:w="3555" w:type="dxa"/>
            <w:vAlign w:val="center"/>
          </w:tcPr>
          <w:p w14:paraId="4E1B5F0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赣经开办字〔2020〕232号</w:t>
            </w:r>
          </w:p>
        </w:tc>
        <w:tc>
          <w:tcPr>
            <w:tcW w:w="2532" w:type="dxa"/>
            <w:vAlign w:val="center"/>
          </w:tcPr>
          <w:p w14:paraId="16004F3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区金融服务中心</w:t>
            </w:r>
          </w:p>
        </w:tc>
        <w:tc>
          <w:tcPr>
            <w:tcW w:w="1315" w:type="dxa"/>
            <w:vAlign w:val="center"/>
          </w:tcPr>
          <w:p w14:paraId="6E85616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6823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7CF94A2A">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6136" w:type="dxa"/>
            <w:vAlign w:val="center"/>
          </w:tcPr>
          <w:p w14:paraId="271E9B6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关于印发《赣州经开区加快推进服务业企业入规入统工作实施方案》的通知</w:t>
            </w:r>
          </w:p>
        </w:tc>
        <w:tc>
          <w:tcPr>
            <w:tcW w:w="3555" w:type="dxa"/>
            <w:vAlign w:val="center"/>
          </w:tcPr>
          <w:p w14:paraId="083D104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赣经开办字〔2021〕78号</w:t>
            </w:r>
          </w:p>
        </w:tc>
        <w:tc>
          <w:tcPr>
            <w:tcW w:w="2532" w:type="dxa"/>
            <w:vAlign w:val="center"/>
          </w:tcPr>
          <w:p w14:paraId="66504FC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区经发局</w:t>
            </w:r>
          </w:p>
        </w:tc>
        <w:tc>
          <w:tcPr>
            <w:tcW w:w="1315" w:type="dxa"/>
            <w:vAlign w:val="center"/>
          </w:tcPr>
          <w:p w14:paraId="4A30F734">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62D92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1477D9DB">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6136" w:type="dxa"/>
            <w:vAlign w:val="center"/>
          </w:tcPr>
          <w:p w14:paraId="4D9730B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关于印发《赣州经开区促进民宿健康发展的实施意见》的通知</w:t>
            </w:r>
          </w:p>
        </w:tc>
        <w:tc>
          <w:tcPr>
            <w:tcW w:w="3555" w:type="dxa"/>
            <w:vAlign w:val="center"/>
          </w:tcPr>
          <w:p w14:paraId="6EB0DF7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赣经开办字〔2021〕131号</w:t>
            </w:r>
          </w:p>
        </w:tc>
        <w:tc>
          <w:tcPr>
            <w:tcW w:w="2532" w:type="dxa"/>
            <w:vAlign w:val="center"/>
          </w:tcPr>
          <w:p w14:paraId="16D352A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区社管局</w:t>
            </w:r>
          </w:p>
        </w:tc>
        <w:tc>
          <w:tcPr>
            <w:tcW w:w="1315" w:type="dxa"/>
            <w:vAlign w:val="center"/>
          </w:tcPr>
          <w:p w14:paraId="75C71217">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7BB6E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68B7C00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6136" w:type="dxa"/>
            <w:vAlign w:val="center"/>
          </w:tcPr>
          <w:p w14:paraId="43F5950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关于印发《赣州经济技术开发区生态环境损害赔偿制度改革实施方案》的通知</w:t>
            </w:r>
          </w:p>
        </w:tc>
        <w:tc>
          <w:tcPr>
            <w:tcW w:w="3555" w:type="dxa"/>
            <w:vAlign w:val="center"/>
          </w:tcPr>
          <w:p w14:paraId="1CF76E1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赣经开办字〔2021〕36号</w:t>
            </w:r>
          </w:p>
        </w:tc>
        <w:tc>
          <w:tcPr>
            <w:tcW w:w="2532" w:type="dxa"/>
            <w:vAlign w:val="center"/>
          </w:tcPr>
          <w:p w14:paraId="2B994E4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区生态环境分局</w:t>
            </w:r>
          </w:p>
        </w:tc>
        <w:tc>
          <w:tcPr>
            <w:tcW w:w="1315" w:type="dxa"/>
            <w:vAlign w:val="center"/>
          </w:tcPr>
          <w:p w14:paraId="4099C38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5BA16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526FA073">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6136" w:type="dxa"/>
            <w:vAlign w:val="center"/>
          </w:tcPr>
          <w:p w14:paraId="0BD650F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关于印发《孚能科技（赣州）股份有限公司上下游产业链企业发展支持政策》的通知</w:t>
            </w:r>
          </w:p>
        </w:tc>
        <w:tc>
          <w:tcPr>
            <w:tcW w:w="3555" w:type="dxa"/>
            <w:vAlign w:val="center"/>
          </w:tcPr>
          <w:p w14:paraId="385712E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赣经开办字〔2021〕42号</w:t>
            </w:r>
          </w:p>
        </w:tc>
        <w:tc>
          <w:tcPr>
            <w:tcW w:w="2532" w:type="dxa"/>
            <w:vAlign w:val="center"/>
          </w:tcPr>
          <w:p w14:paraId="2AE6AC40">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315" w:type="dxa"/>
            <w:vAlign w:val="center"/>
          </w:tcPr>
          <w:p w14:paraId="720F240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0F5D6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jc w:val="center"/>
        </w:trPr>
        <w:tc>
          <w:tcPr>
            <w:tcW w:w="835" w:type="dxa"/>
            <w:vAlign w:val="center"/>
          </w:tcPr>
          <w:p w14:paraId="0A9D705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6136" w:type="dxa"/>
            <w:vAlign w:val="center"/>
          </w:tcPr>
          <w:p w14:paraId="6152B34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关于印发《赣州经开区区属国有企业出借款项及担保监督管理办法》的通知</w:t>
            </w:r>
          </w:p>
        </w:tc>
        <w:tc>
          <w:tcPr>
            <w:tcW w:w="3555" w:type="dxa"/>
            <w:vAlign w:val="center"/>
          </w:tcPr>
          <w:p w14:paraId="76175CF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赣经开办字〔2021〕157号</w:t>
            </w:r>
          </w:p>
        </w:tc>
        <w:tc>
          <w:tcPr>
            <w:tcW w:w="2532" w:type="dxa"/>
            <w:vAlign w:val="center"/>
          </w:tcPr>
          <w:p w14:paraId="19FB4B3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区财政局</w:t>
            </w:r>
          </w:p>
        </w:tc>
        <w:tc>
          <w:tcPr>
            <w:tcW w:w="1315" w:type="dxa"/>
            <w:vAlign w:val="center"/>
          </w:tcPr>
          <w:p w14:paraId="34C83F2A">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3F712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35" w:type="dxa"/>
            <w:vAlign w:val="center"/>
          </w:tcPr>
          <w:p w14:paraId="740E6C4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6136" w:type="dxa"/>
            <w:vAlign w:val="center"/>
          </w:tcPr>
          <w:p w14:paraId="75C7362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关于印发《赣州经开区数字金融产业园建设实施方案》的通知</w:t>
            </w:r>
          </w:p>
        </w:tc>
        <w:tc>
          <w:tcPr>
            <w:tcW w:w="3555" w:type="dxa"/>
            <w:vAlign w:val="center"/>
          </w:tcPr>
          <w:p w14:paraId="6324DAC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赣经开办字〔2021〕62号</w:t>
            </w:r>
          </w:p>
        </w:tc>
        <w:tc>
          <w:tcPr>
            <w:tcW w:w="2532" w:type="dxa"/>
            <w:vAlign w:val="center"/>
          </w:tcPr>
          <w:p w14:paraId="74CACFE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区金融服务中心</w:t>
            </w:r>
          </w:p>
        </w:tc>
        <w:tc>
          <w:tcPr>
            <w:tcW w:w="1315" w:type="dxa"/>
            <w:vAlign w:val="center"/>
          </w:tcPr>
          <w:p w14:paraId="1D1D181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49B2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35" w:type="dxa"/>
            <w:vAlign w:val="center"/>
          </w:tcPr>
          <w:p w14:paraId="4EBE204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6136" w:type="dxa"/>
            <w:vAlign w:val="center"/>
          </w:tcPr>
          <w:p w14:paraId="2FF9970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关于印发《赣州经济技术开发区既有住宅加装电梯暂行办法（2021年修订版）》的通知</w:t>
            </w:r>
          </w:p>
        </w:tc>
        <w:tc>
          <w:tcPr>
            <w:tcW w:w="3555" w:type="dxa"/>
            <w:vAlign w:val="center"/>
          </w:tcPr>
          <w:p w14:paraId="7C1045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赣经开办字〔2021〕159号</w:t>
            </w:r>
          </w:p>
        </w:tc>
        <w:tc>
          <w:tcPr>
            <w:tcW w:w="2532" w:type="dxa"/>
            <w:vAlign w:val="center"/>
          </w:tcPr>
          <w:p w14:paraId="5A5730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区房管所</w:t>
            </w:r>
          </w:p>
        </w:tc>
        <w:tc>
          <w:tcPr>
            <w:tcW w:w="1315" w:type="dxa"/>
            <w:vAlign w:val="center"/>
          </w:tcPr>
          <w:p w14:paraId="5A8ACD2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1F07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5A0B178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6136" w:type="dxa"/>
            <w:vAlign w:val="center"/>
          </w:tcPr>
          <w:p w14:paraId="30B23DE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印发《关于加快培育专精特新、“小巨人”、“单项冠军”企业的若干措施》的通知</w:t>
            </w:r>
          </w:p>
        </w:tc>
        <w:tc>
          <w:tcPr>
            <w:tcW w:w="3555" w:type="dxa"/>
            <w:vAlign w:val="center"/>
          </w:tcPr>
          <w:p w14:paraId="5E1195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赣经开办字〔2021〕210号</w:t>
            </w:r>
          </w:p>
        </w:tc>
        <w:tc>
          <w:tcPr>
            <w:tcW w:w="2532" w:type="dxa"/>
            <w:vAlign w:val="center"/>
          </w:tcPr>
          <w:p w14:paraId="16EE1F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315" w:type="dxa"/>
            <w:vAlign w:val="center"/>
          </w:tcPr>
          <w:p w14:paraId="69A1C73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7CA0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35" w:type="dxa"/>
            <w:vAlign w:val="center"/>
          </w:tcPr>
          <w:p w14:paraId="5B4B1F1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6136" w:type="dxa"/>
            <w:vAlign w:val="center"/>
          </w:tcPr>
          <w:p w14:paraId="77AC446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关于印发《赣州经济技术开发区“容缺审批+承诺制”管理办法》的通知</w:t>
            </w:r>
          </w:p>
        </w:tc>
        <w:tc>
          <w:tcPr>
            <w:tcW w:w="3555" w:type="dxa"/>
            <w:vAlign w:val="center"/>
          </w:tcPr>
          <w:p w14:paraId="1E0EA0F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赣经开办字〔2021〕223号</w:t>
            </w:r>
          </w:p>
        </w:tc>
        <w:tc>
          <w:tcPr>
            <w:tcW w:w="2532" w:type="dxa"/>
            <w:vAlign w:val="center"/>
          </w:tcPr>
          <w:p w14:paraId="3D3E17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区政务服务中心</w:t>
            </w:r>
          </w:p>
        </w:tc>
        <w:tc>
          <w:tcPr>
            <w:tcW w:w="1315" w:type="dxa"/>
            <w:vAlign w:val="center"/>
          </w:tcPr>
          <w:p w14:paraId="261C21A7">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1B9F9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78EDE87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6136" w:type="dxa"/>
            <w:vAlign w:val="center"/>
          </w:tcPr>
          <w:p w14:paraId="7446DB5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关于印发《赣州经开区外商投资股权投资企业试点管理暂行办法》的通知</w:t>
            </w:r>
          </w:p>
        </w:tc>
        <w:tc>
          <w:tcPr>
            <w:tcW w:w="3555" w:type="dxa"/>
            <w:vAlign w:val="center"/>
          </w:tcPr>
          <w:p w14:paraId="117EF0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赣经开办字〔2021〕261号</w:t>
            </w:r>
          </w:p>
        </w:tc>
        <w:tc>
          <w:tcPr>
            <w:tcW w:w="2532" w:type="dxa"/>
            <w:vAlign w:val="center"/>
          </w:tcPr>
          <w:p w14:paraId="31C4AE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区金融服务中心</w:t>
            </w:r>
          </w:p>
        </w:tc>
        <w:tc>
          <w:tcPr>
            <w:tcW w:w="1315" w:type="dxa"/>
            <w:vAlign w:val="center"/>
          </w:tcPr>
          <w:p w14:paraId="3751559C">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21BF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63CAFFA">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6136" w:type="dxa"/>
            <w:vAlign w:val="center"/>
          </w:tcPr>
          <w:p w14:paraId="65FF55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关于印发《关于加强城区道路挖掘与修复工作的管理办法》的通知</w:t>
            </w:r>
          </w:p>
        </w:tc>
        <w:tc>
          <w:tcPr>
            <w:tcW w:w="3555" w:type="dxa"/>
            <w:vAlign w:val="center"/>
          </w:tcPr>
          <w:p w14:paraId="0C4314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赣经开办字〔2021〕269号</w:t>
            </w:r>
          </w:p>
        </w:tc>
        <w:tc>
          <w:tcPr>
            <w:tcW w:w="2532" w:type="dxa"/>
            <w:vAlign w:val="center"/>
          </w:tcPr>
          <w:p w14:paraId="14943D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区政务服务中心</w:t>
            </w:r>
          </w:p>
        </w:tc>
        <w:tc>
          <w:tcPr>
            <w:tcW w:w="1315" w:type="dxa"/>
            <w:vAlign w:val="center"/>
          </w:tcPr>
          <w:p w14:paraId="6688A17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020B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6362605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c>
          <w:tcPr>
            <w:tcW w:w="6136" w:type="dxa"/>
            <w:vAlign w:val="center"/>
          </w:tcPr>
          <w:p w14:paraId="46CD06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关于印发《赣州经济技术开发区应对疫情助企纾困若干政策措施》的通知</w:t>
            </w:r>
          </w:p>
        </w:tc>
        <w:tc>
          <w:tcPr>
            <w:tcW w:w="3555" w:type="dxa"/>
            <w:vAlign w:val="center"/>
          </w:tcPr>
          <w:p w14:paraId="52E20C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赣经开政字〔2022〕30号</w:t>
            </w:r>
          </w:p>
        </w:tc>
        <w:tc>
          <w:tcPr>
            <w:tcW w:w="2532" w:type="dxa"/>
            <w:vAlign w:val="center"/>
          </w:tcPr>
          <w:p w14:paraId="53B0EEDD">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315" w:type="dxa"/>
            <w:vAlign w:val="center"/>
          </w:tcPr>
          <w:p w14:paraId="00EEA8B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59E73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5333401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w:t>
            </w:r>
          </w:p>
        </w:tc>
        <w:tc>
          <w:tcPr>
            <w:tcW w:w="6136" w:type="dxa"/>
            <w:vAlign w:val="center"/>
          </w:tcPr>
          <w:p w14:paraId="1F1121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印发《赣州经济技术开发区关于促进跨境贸易电子商务加快发展的若干政策（试行）》的通知</w:t>
            </w:r>
          </w:p>
        </w:tc>
        <w:tc>
          <w:tcPr>
            <w:tcW w:w="3555" w:type="dxa"/>
            <w:vAlign w:val="center"/>
          </w:tcPr>
          <w:p w14:paraId="7C1BED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赣经开政字〔2022〕70号</w:t>
            </w:r>
          </w:p>
        </w:tc>
        <w:tc>
          <w:tcPr>
            <w:tcW w:w="2532" w:type="dxa"/>
            <w:vAlign w:val="center"/>
          </w:tcPr>
          <w:p w14:paraId="38BE0B9F">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综保区</w:t>
            </w:r>
          </w:p>
        </w:tc>
        <w:tc>
          <w:tcPr>
            <w:tcW w:w="1315" w:type="dxa"/>
            <w:vAlign w:val="center"/>
          </w:tcPr>
          <w:p w14:paraId="56D17B1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ascii="仿宋_GB2312" w:hAnsi="仿宋_GB2312" w:eastAsia="仿宋_GB2312" w:cs="仿宋_GB2312"/>
                <w:sz w:val="28"/>
                <w:szCs w:val="28"/>
              </w:rPr>
            </w:pPr>
          </w:p>
        </w:tc>
      </w:tr>
      <w:tr w14:paraId="1EFBB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43F443E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6136" w:type="dxa"/>
            <w:vAlign w:val="center"/>
          </w:tcPr>
          <w:p w14:paraId="4CE473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关于印发《赣州经济技术开发区科技创新券管理办法（暂行）》的通知</w:t>
            </w:r>
          </w:p>
        </w:tc>
        <w:tc>
          <w:tcPr>
            <w:tcW w:w="3555" w:type="dxa"/>
            <w:vAlign w:val="center"/>
          </w:tcPr>
          <w:p w14:paraId="37B2966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赣经开办字〔2022〕67号</w:t>
            </w:r>
          </w:p>
        </w:tc>
        <w:tc>
          <w:tcPr>
            <w:tcW w:w="2532" w:type="dxa"/>
            <w:vAlign w:val="center"/>
          </w:tcPr>
          <w:p w14:paraId="3C81459E">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315" w:type="dxa"/>
            <w:vAlign w:val="center"/>
          </w:tcPr>
          <w:p w14:paraId="3808302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EA2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52761BF0">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6136" w:type="dxa"/>
            <w:vAlign w:val="center"/>
          </w:tcPr>
          <w:p w14:paraId="6BC34DC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关于印发《赣州经济技术开发区“预见独角兽计划”三年行动方案（2022-2024年）》的通知</w:t>
            </w:r>
          </w:p>
        </w:tc>
        <w:tc>
          <w:tcPr>
            <w:tcW w:w="3555" w:type="dxa"/>
            <w:vAlign w:val="center"/>
          </w:tcPr>
          <w:p w14:paraId="50E360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赣经开办字〔2022〕143号</w:t>
            </w:r>
          </w:p>
        </w:tc>
        <w:tc>
          <w:tcPr>
            <w:tcW w:w="2532" w:type="dxa"/>
            <w:vAlign w:val="center"/>
          </w:tcPr>
          <w:p w14:paraId="75A7E49D">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315" w:type="dxa"/>
            <w:vAlign w:val="center"/>
          </w:tcPr>
          <w:p w14:paraId="2A59261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51C0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351D060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6136" w:type="dxa"/>
            <w:vAlign w:val="center"/>
          </w:tcPr>
          <w:p w14:paraId="598672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印发《赣州经济技术开发区关于促进建筑企业高质量发展的实施意见》的通知</w:t>
            </w:r>
          </w:p>
        </w:tc>
        <w:tc>
          <w:tcPr>
            <w:tcW w:w="3555" w:type="dxa"/>
            <w:vAlign w:val="center"/>
          </w:tcPr>
          <w:p w14:paraId="46AC6A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赣经开办字〔2022〕156号</w:t>
            </w:r>
          </w:p>
        </w:tc>
        <w:tc>
          <w:tcPr>
            <w:tcW w:w="2532" w:type="dxa"/>
            <w:vAlign w:val="center"/>
          </w:tcPr>
          <w:p w14:paraId="69616809">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区住建局</w:t>
            </w:r>
          </w:p>
        </w:tc>
        <w:tc>
          <w:tcPr>
            <w:tcW w:w="1315" w:type="dxa"/>
            <w:vAlign w:val="center"/>
          </w:tcPr>
          <w:p w14:paraId="120713AA">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CC1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7A06477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6136" w:type="dxa"/>
            <w:vAlign w:val="center"/>
          </w:tcPr>
          <w:p w14:paraId="4E09274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关于印发《赣州经济技术开发区支持数字经济加快发展若干政策措施》的通知</w:t>
            </w:r>
          </w:p>
        </w:tc>
        <w:tc>
          <w:tcPr>
            <w:tcW w:w="3555" w:type="dxa"/>
            <w:vAlign w:val="center"/>
          </w:tcPr>
          <w:p w14:paraId="1C55DA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赣经开办字〔2022〕159号</w:t>
            </w:r>
          </w:p>
        </w:tc>
        <w:tc>
          <w:tcPr>
            <w:tcW w:w="2532" w:type="dxa"/>
            <w:vAlign w:val="center"/>
          </w:tcPr>
          <w:p w14:paraId="3B49DC92">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315" w:type="dxa"/>
            <w:vAlign w:val="center"/>
          </w:tcPr>
          <w:p w14:paraId="72204FBF">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ED9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430477F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6136" w:type="dxa"/>
            <w:vAlign w:val="center"/>
          </w:tcPr>
          <w:p w14:paraId="1F67968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关于废止2个涉被征地农民参保规范性文件的</w:t>
            </w:r>
          </w:p>
          <w:p w14:paraId="3B4A7D2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通知</w:t>
            </w:r>
          </w:p>
        </w:tc>
        <w:tc>
          <w:tcPr>
            <w:tcW w:w="3555" w:type="dxa"/>
            <w:vAlign w:val="center"/>
          </w:tcPr>
          <w:p w14:paraId="7001127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赣经开办字〔2022〕284号</w:t>
            </w:r>
          </w:p>
        </w:tc>
        <w:tc>
          <w:tcPr>
            <w:tcW w:w="2532" w:type="dxa"/>
            <w:vAlign w:val="center"/>
          </w:tcPr>
          <w:p w14:paraId="2C15558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区人社中心</w:t>
            </w:r>
          </w:p>
        </w:tc>
        <w:tc>
          <w:tcPr>
            <w:tcW w:w="1315" w:type="dxa"/>
            <w:vAlign w:val="center"/>
          </w:tcPr>
          <w:p w14:paraId="714333C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323C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4293EA7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w:t>
            </w:r>
          </w:p>
        </w:tc>
        <w:tc>
          <w:tcPr>
            <w:tcW w:w="6136" w:type="dxa"/>
            <w:vAlign w:val="center"/>
          </w:tcPr>
          <w:p w14:paraId="286ECE0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关于印发《赣州经济技术开发区关于扩大汽车消费若干政策举措》的通知</w:t>
            </w:r>
          </w:p>
        </w:tc>
        <w:tc>
          <w:tcPr>
            <w:tcW w:w="3555" w:type="dxa"/>
            <w:vAlign w:val="center"/>
          </w:tcPr>
          <w:p w14:paraId="054CD5D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赣经开办字〔2022〕286号</w:t>
            </w:r>
          </w:p>
        </w:tc>
        <w:tc>
          <w:tcPr>
            <w:tcW w:w="2532" w:type="dxa"/>
            <w:vAlign w:val="center"/>
          </w:tcPr>
          <w:p w14:paraId="0198C94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315" w:type="dxa"/>
            <w:vAlign w:val="center"/>
          </w:tcPr>
          <w:p w14:paraId="78E2B11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7B35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2504AB2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6136" w:type="dxa"/>
            <w:vAlign w:val="center"/>
          </w:tcPr>
          <w:p w14:paraId="03CA58A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关于行政规范性文件清理结果的通知</w:t>
            </w:r>
          </w:p>
        </w:tc>
        <w:tc>
          <w:tcPr>
            <w:tcW w:w="3555" w:type="dxa"/>
            <w:vAlign w:val="center"/>
          </w:tcPr>
          <w:p w14:paraId="2EA22F1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赣经开办字〔2022〕292号</w:t>
            </w:r>
          </w:p>
        </w:tc>
        <w:tc>
          <w:tcPr>
            <w:tcW w:w="2532" w:type="dxa"/>
            <w:vAlign w:val="center"/>
          </w:tcPr>
          <w:p w14:paraId="1D11DA7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区司法分局</w:t>
            </w:r>
          </w:p>
        </w:tc>
        <w:tc>
          <w:tcPr>
            <w:tcW w:w="1315" w:type="dxa"/>
            <w:vAlign w:val="center"/>
          </w:tcPr>
          <w:p w14:paraId="71814F9B">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9723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35" w:type="dxa"/>
            <w:vAlign w:val="center"/>
          </w:tcPr>
          <w:p w14:paraId="05871C2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w:t>
            </w:r>
          </w:p>
        </w:tc>
        <w:tc>
          <w:tcPr>
            <w:tcW w:w="6136" w:type="dxa"/>
            <w:vAlign w:val="center"/>
          </w:tcPr>
          <w:p w14:paraId="591C287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关于印发《2023年赣州经开区支持粮油生产发展奖补办法》的通知</w:t>
            </w:r>
          </w:p>
        </w:tc>
        <w:tc>
          <w:tcPr>
            <w:tcW w:w="3555" w:type="dxa"/>
            <w:vAlign w:val="center"/>
          </w:tcPr>
          <w:p w14:paraId="1ADB36A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赣经开办字〔2023〕7号</w:t>
            </w:r>
          </w:p>
        </w:tc>
        <w:tc>
          <w:tcPr>
            <w:tcW w:w="2532" w:type="dxa"/>
            <w:vAlign w:val="center"/>
          </w:tcPr>
          <w:p w14:paraId="4F7613E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315" w:type="dxa"/>
            <w:vAlign w:val="center"/>
          </w:tcPr>
          <w:p w14:paraId="0EB641F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bl>
    <w:p w14:paraId="4109949C">
      <w:pPr>
        <w:wordWrap w:val="0"/>
        <w:spacing w:line="560" w:lineRule="exact"/>
        <w:rPr>
          <w:rFonts w:hint="eastAsia" w:ascii="黑体" w:hAnsi="黑体" w:eastAsia="黑体" w:cs="黑体"/>
          <w:sz w:val="28"/>
          <w:szCs w:val="28"/>
        </w:rPr>
      </w:pPr>
    </w:p>
    <w:p w14:paraId="2AA31FE1">
      <w:pPr>
        <w:wordWrap w:val="0"/>
        <w:spacing w:line="560" w:lineRule="exact"/>
        <w:rPr>
          <w:rFonts w:hint="eastAsia" w:ascii="黑体" w:hAnsi="黑体" w:eastAsia="黑体" w:cs="黑体"/>
          <w:sz w:val="32"/>
          <w:szCs w:val="32"/>
        </w:rPr>
      </w:pPr>
    </w:p>
    <w:p w14:paraId="1B7ADC57">
      <w:pPr>
        <w:wordWrap w:val="0"/>
        <w:spacing w:line="560" w:lineRule="exact"/>
        <w:rPr>
          <w:rFonts w:hint="eastAsia" w:ascii="黑体" w:hAnsi="黑体" w:eastAsia="黑体" w:cs="黑体"/>
          <w:sz w:val="32"/>
          <w:szCs w:val="32"/>
        </w:rPr>
      </w:pPr>
    </w:p>
    <w:p w14:paraId="002D28E5">
      <w:pPr>
        <w:wordWrap w:val="0"/>
        <w:spacing w:line="560" w:lineRule="exact"/>
        <w:rPr>
          <w:rFonts w:hint="eastAsia" w:ascii="黑体" w:hAnsi="黑体" w:eastAsia="黑体" w:cs="黑体"/>
          <w:sz w:val="32"/>
          <w:szCs w:val="32"/>
        </w:rPr>
      </w:pPr>
    </w:p>
    <w:p w14:paraId="627ED9B8">
      <w:pPr>
        <w:wordWrap w:val="0"/>
        <w:spacing w:line="560" w:lineRule="exact"/>
        <w:rPr>
          <w:rFonts w:hint="eastAsia" w:ascii="黑体" w:hAnsi="黑体" w:eastAsia="黑体" w:cs="黑体"/>
          <w:sz w:val="32"/>
          <w:szCs w:val="32"/>
        </w:rPr>
      </w:pPr>
    </w:p>
    <w:p w14:paraId="56A20B2F">
      <w:pPr>
        <w:wordWrap w:val="0"/>
        <w:spacing w:line="560" w:lineRule="exact"/>
        <w:rPr>
          <w:rFonts w:hint="eastAsia" w:ascii="黑体" w:hAnsi="黑体" w:eastAsia="黑体" w:cs="黑体"/>
          <w:sz w:val="32"/>
          <w:szCs w:val="32"/>
        </w:rPr>
      </w:pPr>
    </w:p>
    <w:p w14:paraId="59037ABC">
      <w:pPr>
        <w:wordWrap w:val="0"/>
        <w:spacing w:line="560" w:lineRule="exact"/>
        <w:rPr>
          <w:rFonts w:hint="eastAsia" w:ascii="黑体" w:hAnsi="黑体" w:eastAsia="黑体" w:cs="黑体"/>
          <w:sz w:val="32"/>
          <w:szCs w:val="32"/>
        </w:rPr>
      </w:pPr>
    </w:p>
    <w:p w14:paraId="25A8FADA">
      <w:pPr>
        <w:wordWrap w:val="0"/>
        <w:spacing w:line="560" w:lineRule="exact"/>
        <w:rPr>
          <w:rFonts w:hint="eastAsia" w:ascii="黑体" w:hAnsi="黑体" w:eastAsia="黑体" w:cs="黑体"/>
          <w:sz w:val="32"/>
          <w:szCs w:val="32"/>
        </w:rPr>
      </w:pPr>
    </w:p>
    <w:p w14:paraId="14D37165">
      <w:pPr>
        <w:wordWrap w:val="0"/>
        <w:spacing w:line="560" w:lineRule="exact"/>
        <w:rPr>
          <w:rFonts w:hint="eastAsia" w:ascii="黑体" w:hAnsi="黑体" w:eastAsia="黑体" w:cs="黑体"/>
          <w:sz w:val="32"/>
          <w:szCs w:val="32"/>
        </w:rPr>
      </w:pPr>
    </w:p>
    <w:p w14:paraId="4DCA9341">
      <w:pPr>
        <w:wordWrap w:val="0"/>
        <w:spacing w:line="560" w:lineRule="exact"/>
        <w:rPr>
          <w:rFonts w:hint="eastAsia" w:ascii="方正小标宋简体" w:hAnsi="仿宋_GB2312" w:eastAsia="方正小标宋简体" w:cs="仿宋_GB2312"/>
          <w:sz w:val="44"/>
          <w:szCs w:val="44"/>
          <w:lang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2</w:t>
      </w:r>
    </w:p>
    <w:p w14:paraId="0D5AD9AD">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废止的行政规范性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6C052984">
      <w:pPr>
        <w:pStyle w:val="6"/>
        <w:rPr>
          <w:rFonts w:hint="eastAsia"/>
          <w:lang w:eastAsia="zh-CN"/>
        </w:rPr>
      </w:pPr>
    </w:p>
    <w:tbl>
      <w:tblPr>
        <w:tblStyle w:val="10"/>
        <w:tblW w:w="142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5337"/>
        <w:gridCol w:w="3735"/>
        <w:gridCol w:w="2373"/>
        <w:gridCol w:w="1785"/>
      </w:tblGrid>
      <w:tr w14:paraId="17FE6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015" w:type="dxa"/>
            <w:vAlign w:val="center"/>
          </w:tcPr>
          <w:p w14:paraId="4F12123B">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337" w:type="dxa"/>
            <w:vAlign w:val="center"/>
          </w:tcPr>
          <w:p w14:paraId="52A772E7">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735" w:type="dxa"/>
            <w:vAlign w:val="center"/>
          </w:tcPr>
          <w:p w14:paraId="55E13D26">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373" w:type="dxa"/>
            <w:vAlign w:val="center"/>
          </w:tcPr>
          <w:p w14:paraId="172B48EA">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85" w:type="dxa"/>
            <w:vAlign w:val="center"/>
          </w:tcPr>
          <w:p w14:paraId="43EA6CD7">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4781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5" w:type="dxa"/>
            <w:vAlign w:val="center"/>
          </w:tcPr>
          <w:p w14:paraId="30A4C29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337" w:type="dxa"/>
            <w:vAlign w:val="center"/>
          </w:tcPr>
          <w:p w14:paraId="1FF235C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关于实施新工时制度的通知</w:t>
            </w:r>
          </w:p>
        </w:tc>
        <w:tc>
          <w:tcPr>
            <w:tcW w:w="3735" w:type="dxa"/>
            <w:vAlign w:val="center"/>
          </w:tcPr>
          <w:p w14:paraId="3ADEFBC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市开字〔1994〕17号</w:t>
            </w:r>
          </w:p>
        </w:tc>
        <w:tc>
          <w:tcPr>
            <w:tcW w:w="2373" w:type="dxa"/>
            <w:vAlign w:val="center"/>
          </w:tcPr>
          <w:p w14:paraId="3A1E896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16B51C33">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7F5A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015" w:type="dxa"/>
            <w:vAlign w:val="center"/>
          </w:tcPr>
          <w:p w14:paraId="2EB39B6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337" w:type="dxa"/>
            <w:vAlign w:val="center"/>
          </w:tcPr>
          <w:p w14:paraId="5968B71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关于印发《开发区房屋使用规则》的通知</w:t>
            </w:r>
          </w:p>
        </w:tc>
        <w:tc>
          <w:tcPr>
            <w:tcW w:w="3735" w:type="dxa"/>
            <w:vAlign w:val="center"/>
          </w:tcPr>
          <w:p w14:paraId="098287D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市开字〔1995〕010号</w:t>
            </w:r>
          </w:p>
        </w:tc>
        <w:tc>
          <w:tcPr>
            <w:tcW w:w="2373" w:type="dxa"/>
            <w:vAlign w:val="center"/>
          </w:tcPr>
          <w:p w14:paraId="4FA4722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区房管所</w:t>
            </w:r>
          </w:p>
        </w:tc>
        <w:tc>
          <w:tcPr>
            <w:tcW w:w="1785" w:type="dxa"/>
            <w:vAlign w:val="center"/>
          </w:tcPr>
          <w:p w14:paraId="0302236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30C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jc w:val="center"/>
        </w:trPr>
        <w:tc>
          <w:tcPr>
            <w:tcW w:w="1015" w:type="dxa"/>
            <w:vAlign w:val="center"/>
          </w:tcPr>
          <w:p w14:paraId="403483B7">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337" w:type="dxa"/>
            <w:vAlign w:val="center"/>
          </w:tcPr>
          <w:p w14:paraId="75FE2E0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关于加强征收城市公用设施配套费的通知</w:t>
            </w:r>
          </w:p>
        </w:tc>
        <w:tc>
          <w:tcPr>
            <w:tcW w:w="3735" w:type="dxa"/>
            <w:vAlign w:val="center"/>
          </w:tcPr>
          <w:p w14:paraId="7FC3175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市开字〔1999〕031号</w:t>
            </w:r>
          </w:p>
        </w:tc>
        <w:tc>
          <w:tcPr>
            <w:tcW w:w="2373" w:type="dxa"/>
            <w:vAlign w:val="center"/>
          </w:tcPr>
          <w:p w14:paraId="0017550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785" w:type="dxa"/>
            <w:vAlign w:val="center"/>
          </w:tcPr>
          <w:p w14:paraId="71318C7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4E8F0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14:paraId="17B78860">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337" w:type="dxa"/>
            <w:vAlign w:val="center"/>
          </w:tcPr>
          <w:p w14:paraId="4D48AEA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关于在全区开展农村税费改革试点工作的通知</w:t>
            </w:r>
          </w:p>
        </w:tc>
        <w:tc>
          <w:tcPr>
            <w:tcW w:w="3735" w:type="dxa"/>
            <w:vAlign w:val="center"/>
          </w:tcPr>
          <w:p w14:paraId="4C6685E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市开办字〔2002〕26</w:t>
            </w:r>
          </w:p>
        </w:tc>
        <w:tc>
          <w:tcPr>
            <w:tcW w:w="2373" w:type="dxa"/>
            <w:vAlign w:val="center"/>
          </w:tcPr>
          <w:p w14:paraId="05BDC8E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785" w:type="dxa"/>
            <w:vAlign w:val="center"/>
          </w:tcPr>
          <w:p w14:paraId="5F99125D">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059B3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58176B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337" w:type="dxa"/>
            <w:vAlign w:val="center"/>
          </w:tcPr>
          <w:p w14:paraId="2361354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关于下发《赣州经济技术开发区失地农民社会养老保险实施办法》的通知</w:t>
            </w:r>
          </w:p>
        </w:tc>
        <w:tc>
          <w:tcPr>
            <w:tcW w:w="3735" w:type="dxa"/>
            <w:vAlign w:val="center"/>
          </w:tcPr>
          <w:p w14:paraId="2640990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赣开办发〔2008〕6号</w:t>
            </w:r>
          </w:p>
        </w:tc>
        <w:tc>
          <w:tcPr>
            <w:tcW w:w="2373" w:type="dxa"/>
            <w:vAlign w:val="center"/>
          </w:tcPr>
          <w:p w14:paraId="3246D2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56131DF3">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1CC3F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37C51A4B">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337" w:type="dxa"/>
            <w:vAlign w:val="center"/>
          </w:tcPr>
          <w:p w14:paraId="4ABE2C9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关于印发《赣州开发区廉租住房租赁补贴发放工作实施方案》的通知</w:t>
            </w:r>
          </w:p>
        </w:tc>
        <w:tc>
          <w:tcPr>
            <w:tcW w:w="3735" w:type="dxa"/>
            <w:vAlign w:val="center"/>
          </w:tcPr>
          <w:p w14:paraId="4258A82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赣开办发〔2009〕42号</w:t>
            </w:r>
          </w:p>
        </w:tc>
        <w:tc>
          <w:tcPr>
            <w:tcW w:w="2373" w:type="dxa"/>
            <w:vAlign w:val="center"/>
          </w:tcPr>
          <w:p w14:paraId="422A22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区房管所</w:t>
            </w:r>
          </w:p>
        </w:tc>
        <w:tc>
          <w:tcPr>
            <w:tcW w:w="1785" w:type="dxa"/>
            <w:vAlign w:val="center"/>
          </w:tcPr>
          <w:p w14:paraId="606C34CA">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4234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4A6FCB9">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337" w:type="dxa"/>
            <w:vAlign w:val="center"/>
          </w:tcPr>
          <w:p w14:paraId="231EFBD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关于印发《赣州开发区支持企业招工奖励办法》的通知</w:t>
            </w:r>
          </w:p>
        </w:tc>
        <w:tc>
          <w:tcPr>
            <w:tcW w:w="3735" w:type="dxa"/>
            <w:vAlign w:val="center"/>
          </w:tcPr>
          <w:p w14:paraId="46E4669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赣开办发〔2010〕28号</w:t>
            </w:r>
          </w:p>
        </w:tc>
        <w:tc>
          <w:tcPr>
            <w:tcW w:w="2373" w:type="dxa"/>
            <w:vAlign w:val="center"/>
          </w:tcPr>
          <w:p w14:paraId="790107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7BACDC3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BBB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015" w:type="dxa"/>
            <w:vAlign w:val="center"/>
          </w:tcPr>
          <w:p w14:paraId="38AD0D29">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337" w:type="dxa"/>
            <w:vAlign w:val="center"/>
          </w:tcPr>
          <w:p w14:paraId="734C412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关于印发《赣州开发区校企合作奖励资金管理办法》的通知</w:t>
            </w:r>
          </w:p>
        </w:tc>
        <w:tc>
          <w:tcPr>
            <w:tcW w:w="3735" w:type="dxa"/>
            <w:vAlign w:val="center"/>
          </w:tcPr>
          <w:p w14:paraId="1A21154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赣开办发﹝2010﹞45号</w:t>
            </w:r>
          </w:p>
        </w:tc>
        <w:tc>
          <w:tcPr>
            <w:tcW w:w="2373" w:type="dxa"/>
            <w:vAlign w:val="center"/>
          </w:tcPr>
          <w:p w14:paraId="7C07E00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027069D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61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055AF7E7">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337" w:type="dxa"/>
            <w:vAlign w:val="center"/>
          </w:tcPr>
          <w:p w14:paraId="566D9A1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关于印发《赣州开发区鼓励引进高层次紧缺人才实施方案》的通知</w:t>
            </w:r>
          </w:p>
        </w:tc>
        <w:tc>
          <w:tcPr>
            <w:tcW w:w="3735" w:type="dxa"/>
            <w:vAlign w:val="center"/>
          </w:tcPr>
          <w:p w14:paraId="6F49CF6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赣开办发﹝2010﹞51号</w:t>
            </w:r>
          </w:p>
        </w:tc>
        <w:tc>
          <w:tcPr>
            <w:tcW w:w="2373" w:type="dxa"/>
            <w:vAlign w:val="center"/>
          </w:tcPr>
          <w:p w14:paraId="3336E43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43B8C3B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46C67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2A918257">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337" w:type="dxa"/>
            <w:vAlign w:val="center"/>
          </w:tcPr>
          <w:p w14:paraId="17474A4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关于印发《关于征地拆迁工作的若干补充意见》的通知</w:t>
            </w:r>
          </w:p>
        </w:tc>
        <w:tc>
          <w:tcPr>
            <w:tcW w:w="3735" w:type="dxa"/>
            <w:vAlign w:val="center"/>
          </w:tcPr>
          <w:p w14:paraId="68B06A9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赣开政发﹝2005〕12号</w:t>
            </w:r>
          </w:p>
        </w:tc>
        <w:tc>
          <w:tcPr>
            <w:tcW w:w="2373" w:type="dxa"/>
            <w:vAlign w:val="center"/>
          </w:tcPr>
          <w:p w14:paraId="76F674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785" w:type="dxa"/>
            <w:vAlign w:val="center"/>
          </w:tcPr>
          <w:p w14:paraId="5A3CFDC7">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2BF2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197EC86">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337" w:type="dxa"/>
            <w:vAlign w:val="center"/>
          </w:tcPr>
          <w:p w14:paraId="04711F1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关于印发《赣州开发区闲置厂房租赁管理暂行办法》的通知</w:t>
            </w:r>
          </w:p>
        </w:tc>
        <w:tc>
          <w:tcPr>
            <w:tcW w:w="3735" w:type="dxa"/>
            <w:vAlign w:val="center"/>
          </w:tcPr>
          <w:p w14:paraId="5BDC1DF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赣开政发〔2010〕15号</w:t>
            </w:r>
          </w:p>
        </w:tc>
        <w:tc>
          <w:tcPr>
            <w:tcW w:w="2373" w:type="dxa"/>
            <w:vAlign w:val="center"/>
          </w:tcPr>
          <w:p w14:paraId="00DBFB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85" w:type="dxa"/>
            <w:vAlign w:val="center"/>
          </w:tcPr>
          <w:p w14:paraId="55D6F57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3F0A7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5555AB23">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337" w:type="dxa"/>
            <w:vAlign w:val="center"/>
          </w:tcPr>
          <w:p w14:paraId="58827A5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关于印发《关于拆迁安置工作的补充意见》的通知</w:t>
            </w:r>
          </w:p>
        </w:tc>
        <w:tc>
          <w:tcPr>
            <w:tcW w:w="3735" w:type="dxa"/>
            <w:vAlign w:val="center"/>
          </w:tcPr>
          <w:p w14:paraId="3F90F0E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赣开政字〔2005〕55号</w:t>
            </w:r>
          </w:p>
        </w:tc>
        <w:tc>
          <w:tcPr>
            <w:tcW w:w="2373" w:type="dxa"/>
            <w:vAlign w:val="center"/>
          </w:tcPr>
          <w:p w14:paraId="08CAF8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785" w:type="dxa"/>
            <w:vAlign w:val="center"/>
          </w:tcPr>
          <w:p w14:paraId="185DDDE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A61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C217779">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5337" w:type="dxa"/>
            <w:vAlign w:val="center"/>
          </w:tcPr>
          <w:p w14:paraId="697D407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关于返迁地安置房建设有关政策的通知</w:t>
            </w:r>
          </w:p>
        </w:tc>
        <w:tc>
          <w:tcPr>
            <w:tcW w:w="3735" w:type="dxa"/>
            <w:vAlign w:val="center"/>
          </w:tcPr>
          <w:p w14:paraId="712B854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赣开政字〔2006〕42号</w:t>
            </w:r>
          </w:p>
        </w:tc>
        <w:tc>
          <w:tcPr>
            <w:tcW w:w="2373" w:type="dxa"/>
            <w:vAlign w:val="center"/>
          </w:tcPr>
          <w:p w14:paraId="62518E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785" w:type="dxa"/>
            <w:vAlign w:val="center"/>
          </w:tcPr>
          <w:p w14:paraId="33197500">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6FF6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0DC3727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5337" w:type="dxa"/>
            <w:vAlign w:val="center"/>
          </w:tcPr>
          <w:p w14:paraId="47AE511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关于拆迁安置工作的补充意见</w:t>
            </w:r>
          </w:p>
        </w:tc>
        <w:tc>
          <w:tcPr>
            <w:tcW w:w="3735" w:type="dxa"/>
            <w:vAlign w:val="center"/>
          </w:tcPr>
          <w:p w14:paraId="7A13BD7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赣开办字〔2007〕81号</w:t>
            </w:r>
          </w:p>
        </w:tc>
        <w:tc>
          <w:tcPr>
            <w:tcW w:w="2373" w:type="dxa"/>
            <w:vAlign w:val="center"/>
          </w:tcPr>
          <w:p w14:paraId="6579CD3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785" w:type="dxa"/>
            <w:vAlign w:val="center"/>
          </w:tcPr>
          <w:p w14:paraId="7984DF3A">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8BB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015" w:type="dxa"/>
            <w:vAlign w:val="center"/>
          </w:tcPr>
          <w:p w14:paraId="6FD5CC8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5337" w:type="dxa"/>
            <w:vAlign w:val="center"/>
          </w:tcPr>
          <w:p w14:paraId="359F2B6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关于印发赣州开发区失地农民办理养老保险补充意见的通知</w:t>
            </w:r>
          </w:p>
        </w:tc>
        <w:tc>
          <w:tcPr>
            <w:tcW w:w="3735" w:type="dxa"/>
            <w:vAlign w:val="center"/>
          </w:tcPr>
          <w:p w14:paraId="3507F5C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赣开办字〔2009〕103号</w:t>
            </w:r>
          </w:p>
        </w:tc>
        <w:tc>
          <w:tcPr>
            <w:tcW w:w="2373" w:type="dxa"/>
            <w:vAlign w:val="center"/>
          </w:tcPr>
          <w:p w14:paraId="2FC7C2B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区党群工作部</w:t>
            </w:r>
          </w:p>
        </w:tc>
        <w:tc>
          <w:tcPr>
            <w:tcW w:w="1785" w:type="dxa"/>
            <w:vAlign w:val="center"/>
          </w:tcPr>
          <w:p w14:paraId="4B15900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83AD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FF54FA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5337" w:type="dxa"/>
            <w:vAlign w:val="center"/>
          </w:tcPr>
          <w:p w14:paraId="44BD177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赣州开发区鼓励公民见义勇为条例</w:t>
            </w:r>
          </w:p>
        </w:tc>
        <w:tc>
          <w:tcPr>
            <w:tcW w:w="3735" w:type="dxa"/>
            <w:vAlign w:val="center"/>
          </w:tcPr>
          <w:p w14:paraId="501F536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赣开办字〔2010〕85号</w:t>
            </w:r>
          </w:p>
        </w:tc>
        <w:tc>
          <w:tcPr>
            <w:tcW w:w="2373" w:type="dxa"/>
            <w:vAlign w:val="center"/>
          </w:tcPr>
          <w:p w14:paraId="1626E6E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785" w:type="dxa"/>
            <w:vAlign w:val="center"/>
          </w:tcPr>
          <w:p w14:paraId="07A145B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C72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6E5E5A4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5337" w:type="dxa"/>
            <w:vAlign w:val="center"/>
          </w:tcPr>
          <w:p w14:paraId="1491927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赣州开发区失地农民“三全”人员享受养老生活补助的补充通知</w:t>
            </w:r>
          </w:p>
        </w:tc>
        <w:tc>
          <w:tcPr>
            <w:tcW w:w="3735" w:type="dxa"/>
            <w:vAlign w:val="center"/>
          </w:tcPr>
          <w:p w14:paraId="726D15B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赣开办字〔2011〕168号</w:t>
            </w:r>
          </w:p>
        </w:tc>
        <w:tc>
          <w:tcPr>
            <w:tcW w:w="2373" w:type="dxa"/>
            <w:vAlign w:val="center"/>
          </w:tcPr>
          <w:p w14:paraId="5132E03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785" w:type="dxa"/>
            <w:vAlign w:val="center"/>
          </w:tcPr>
          <w:p w14:paraId="1A985999">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698F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0B1E3D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5337" w:type="dxa"/>
            <w:vAlign w:val="center"/>
          </w:tcPr>
          <w:p w14:paraId="78ABB51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关于赣州开发区失地农民保障有关问题的补充通知</w:t>
            </w:r>
          </w:p>
        </w:tc>
        <w:tc>
          <w:tcPr>
            <w:tcW w:w="3735" w:type="dxa"/>
            <w:vAlign w:val="center"/>
          </w:tcPr>
          <w:p w14:paraId="1F9BC2B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赣开办字〔2013〕19号</w:t>
            </w:r>
          </w:p>
        </w:tc>
        <w:tc>
          <w:tcPr>
            <w:tcW w:w="2373" w:type="dxa"/>
            <w:vAlign w:val="center"/>
          </w:tcPr>
          <w:p w14:paraId="471F43C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区征迁服务中心</w:t>
            </w:r>
          </w:p>
        </w:tc>
        <w:tc>
          <w:tcPr>
            <w:tcW w:w="1785" w:type="dxa"/>
            <w:vAlign w:val="center"/>
          </w:tcPr>
          <w:p w14:paraId="75E3C5BE">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32D34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25D895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5337" w:type="dxa"/>
            <w:vAlign w:val="center"/>
          </w:tcPr>
          <w:p w14:paraId="28C1198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关于印发《赣州经济技术开发区特殊群体参加城乡居民社会养老保险缴费补贴实施细则（暂行）》的通知</w:t>
            </w:r>
          </w:p>
        </w:tc>
        <w:tc>
          <w:tcPr>
            <w:tcW w:w="3735" w:type="dxa"/>
            <w:vAlign w:val="center"/>
          </w:tcPr>
          <w:p w14:paraId="3B14B8D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赣经开办字〔2014〕46号</w:t>
            </w:r>
          </w:p>
        </w:tc>
        <w:tc>
          <w:tcPr>
            <w:tcW w:w="2373" w:type="dxa"/>
            <w:vAlign w:val="center"/>
          </w:tcPr>
          <w:p w14:paraId="0F6896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区人社服务中心</w:t>
            </w:r>
          </w:p>
        </w:tc>
        <w:tc>
          <w:tcPr>
            <w:tcW w:w="1785" w:type="dxa"/>
            <w:vAlign w:val="center"/>
          </w:tcPr>
          <w:p w14:paraId="0D8B5741">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73DFC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759C925A">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5337" w:type="dxa"/>
            <w:vAlign w:val="center"/>
          </w:tcPr>
          <w:p w14:paraId="32D4CAB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关于印发《赣州经济技术开发区肇事肇祸等严重精神障碍患者救治救助监护实施办法》的通知</w:t>
            </w:r>
          </w:p>
        </w:tc>
        <w:tc>
          <w:tcPr>
            <w:tcW w:w="3735" w:type="dxa"/>
            <w:vAlign w:val="center"/>
          </w:tcPr>
          <w:p w14:paraId="393FC86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赣经开办字〔2014〕36号</w:t>
            </w:r>
          </w:p>
        </w:tc>
        <w:tc>
          <w:tcPr>
            <w:tcW w:w="2373" w:type="dxa"/>
            <w:vAlign w:val="center"/>
          </w:tcPr>
          <w:p w14:paraId="61AA6F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区党政办</w:t>
            </w:r>
          </w:p>
        </w:tc>
        <w:tc>
          <w:tcPr>
            <w:tcW w:w="1785" w:type="dxa"/>
            <w:vAlign w:val="center"/>
          </w:tcPr>
          <w:p w14:paraId="67C3FF5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3BF29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011EBA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5337" w:type="dxa"/>
            <w:vAlign w:val="center"/>
          </w:tcPr>
          <w:p w14:paraId="5245D51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关于印发《赣州经济技术开发区强化科技孵化工作推进创新创业实施办法》的通知</w:t>
            </w:r>
          </w:p>
        </w:tc>
        <w:tc>
          <w:tcPr>
            <w:tcW w:w="3735" w:type="dxa"/>
            <w:vAlign w:val="center"/>
          </w:tcPr>
          <w:p w14:paraId="2884A61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赣经开办字〔2015〕113号</w:t>
            </w:r>
          </w:p>
        </w:tc>
        <w:tc>
          <w:tcPr>
            <w:tcW w:w="2373" w:type="dxa"/>
            <w:vAlign w:val="center"/>
          </w:tcPr>
          <w:p w14:paraId="60F456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市科创服务中心</w:t>
            </w:r>
          </w:p>
        </w:tc>
        <w:tc>
          <w:tcPr>
            <w:tcW w:w="1785" w:type="dxa"/>
            <w:vAlign w:val="center"/>
          </w:tcPr>
          <w:p w14:paraId="05E83856">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75ED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28CD376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5337" w:type="dxa"/>
            <w:vAlign w:val="center"/>
          </w:tcPr>
          <w:p w14:paraId="783B5C9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关于印发《赣州经济技术开发区中小企业过桥基金管理办法（试行）》的通知   </w:t>
            </w:r>
          </w:p>
        </w:tc>
        <w:tc>
          <w:tcPr>
            <w:tcW w:w="3735" w:type="dxa"/>
            <w:vAlign w:val="center"/>
          </w:tcPr>
          <w:p w14:paraId="648BB0D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赣经开办字〔2015〕376号</w:t>
            </w:r>
          </w:p>
        </w:tc>
        <w:tc>
          <w:tcPr>
            <w:tcW w:w="2373" w:type="dxa"/>
            <w:vAlign w:val="center"/>
          </w:tcPr>
          <w:p w14:paraId="01E3D1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区财政局</w:t>
            </w:r>
          </w:p>
        </w:tc>
        <w:tc>
          <w:tcPr>
            <w:tcW w:w="1785" w:type="dxa"/>
            <w:vAlign w:val="center"/>
          </w:tcPr>
          <w:p w14:paraId="5DA02522">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22CD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1363FD60">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5337" w:type="dxa"/>
            <w:vAlign w:val="center"/>
          </w:tcPr>
          <w:p w14:paraId="65DE07C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关于印发《赣州经济技术开发区城乡最低生活保障操作规程（试行）》的通知</w:t>
            </w:r>
          </w:p>
        </w:tc>
        <w:tc>
          <w:tcPr>
            <w:tcW w:w="3735" w:type="dxa"/>
            <w:vAlign w:val="center"/>
          </w:tcPr>
          <w:p w14:paraId="4778EE6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赣经开办字〔2015〕119号</w:t>
            </w:r>
          </w:p>
        </w:tc>
        <w:tc>
          <w:tcPr>
            <w:tcW w:w="2373" w:type="dxa"/>
            <w:vAlign w:val="center"/>
          </w:tcPr>
          <w:p w14:paraId="752CB9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区社管局</w:t>
            </w:r>
          </w:p>
        </w:tc>
        <w:tc>
          <w:tcPr>
            <w:tcW w:w="1785" w:type="dxa"/>
            <w:vAlign w:val="center"/>
          </w:tcPr>
          <w:p w14:paraId="1AFB8FF5">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02B07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49F7725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5337" w:type="dxa"/>
            <w:vAlign w:val="center"/>
          </w:tcPr>
          <w:p w14:paraId="17B13BB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关于印发《赣州经济技术开发区关于进一步强化和完善医疗救助制度的实施方案》的通知</w:t>
            </w:r>
          </w:p>
        </w:tc>
        <w:tc>
          <w:tcPr>
            <w:tcW w:w="3735" w:type="dxa"/>
            <w:vAlign w:val="center"/>
          </w:tcPr>
          <w:p w14:paraId="2845768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赣经开办字〔2016〕366号</w:t>
            </w:r>
          </w:p>
        </w:tc>
        <w:tc>
          <w:tcPr>
            <w:tcW w:w="2373" w:type="dxa"/>
            <w:vAlign w:val="center"/>
          </w:tcPr>
          <w:p w14:paraId="76C169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区社管局</w:t>
            </w:r>
          </w:p>
        </w:tc>
        <w:tc>
          <w:tcPr>
            <w:tcW w:w="1785" w:type="dxa"/>
            <w:vAlign w:val="center"/>
          </w:tcPr>
          <w:p w14:paraId="1B7EBEC9">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r w14:paraId="5473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015" w:type="dxa"/>
            <w:vAlign w:val="center"/>
          </w:tcPr>
          <w:p w14:paraId="0486F84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5337" w:type="dxa"/>
            <w:vAlign w:val="center"/>
          </w:tcPr>
          <w:p w14:paraId="3B3DB63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关于印发《赣州经开区加快工业企业入规入统的若干措施》的通知</w:t>
            </w:r>
          </w:p>
        </w:tc>
        <w:tc>
          <w:tcPr>
            <w:tcW w:w="3735" w:type="dxa"/>
            <w:vAlign w:val="center"/>
          </w:tcPr>
          <w:p w14:paraId="60F75BA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赣经开办字〔2022〕52号</w:t>
            </w:r>
          </w:p>
        </w:tc>
        <w:tc>
          <w:tcPr>
            <w:tcW w:w="2373" w:type="dxa"/>
            <w:vAlign w:val="center"/>
          </w:tcPr>
          <w:p w14:paraId="1E1585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785" w:type="dxa"/>
            <w:vAlign w:val="center"/>
          </w:tcPr>
          <w:p w14:paraId="5108DA48">
            <w:pPr>
              <w:keepNext w:val="0"/>
              <w:keepLines w:val="0"/>
              <w:pageBreakBefore w:val="0"/>
              <w:widowControl w:val="0"/>
              <w:kinsoku/>
              <w:wordWrap w:val="0"/>
              <w:overflowPunct/>
              <w:topLinePunct w:val="0"/>
              <w:autoSpaceDE/>
              <w:autoSpaceDN/>
              <w:bidi w:val="0"/>
              <w:adjustRightInd/>
              <w:snapToGrid/>
              <w:spacing w:line="380" w:lineRule="exact"/>
              <w:jc w:val="center"/>
              <w:textAlignment w:val="auto"/>
              <w:outlineLvl w:val="9"/>
              <w:rPr>
                <w:rFonts w:hint="eastAsia" w:ascii="仿宋_GB2312" w:hAnsi="仿宋_GB2312" w:eastAsia="仿宋_GB2312" w:cs="仿宋_GB2312"/>
                <w:sz w:val="28"/>
                <w:szCs w:val="28"/>
                <w:lang w:val="en-US" w:eastAsia="zh-CN"/>
              </w:rPr>
            </w:pPr>
          </w:p>
        </w:tc>
      </w:tr>
    </w:tbl>
    <w:p w14:paraId="75131AD0">
      <w:pPr>
        <w:wordWrap w:val="0"/>
        <w:spacing w:line="560" w:lineRule="exact"/>
        <w:rPr>
          <w:rFonts w:hint="eastAsia" w:ascii="黑体" w:hAnsi="黑体" w:eastAsia="黑体" w:cs="黑体"/>
          <w:sz w:val="32"/>
          <w:szCs w:val="32"/>
        </w:rPr>
      </w:pPr>
    </w:p>
    <w:p w14:paraId="586574FB">
      <w:pPr>
        <w:wordWrap w:val="0"/>
        <w:spacing w:line="560" w:lineRule="exact"/>
        <w:rPr>
          <w:rFonts w:hint="eastAsia" w:ascii="黑体" w:hAnsi="黑体" w:eastAsia="黑体" w:cs="黑体"/>
          <w:sz w:val="32"/>
          <w:szCs w:val="32"/>
        </w:rPr>
      </w:pPr>
    </w:p>
    <w:p w14:paraId="6416A3CF">
      <w:pPr>
        <w:wordWrap w:val="0"/>
        <w:spacing w:line="560" w:lineRule="exact"/>
        <w:rPr>
          <w:rFonts w:hint="eastAsia" w:ascii="黑体" w:hAnsi="黑体" w:eastAsia="黑体" w:cs="黑体"/>
          <w:sz w:val="32"/>
          <w:szCs w:val="32"/>
        </w:rPr>
      </w:pPr>
    </w:p>
    <w:p w14:paraId="36A904E6">
      <w:pPr>
        <w:wordWrap w:val="0"/>
        <w:spacing w:line="560" w:lineRule="exact"/>
        <w:rPr>
          <w:rFonts w:hint="eastAsia" w:ascii="黑体" w:hAnsi="黑体" w:eastAsia="黑体" w:cs="黑体"/>
          <w:sz w:val="32"/>
          <w:szCs w:val="32"/>
        </w:rPr>
      </w:pPr>
    </w:p>
    <w:p w14:paraId="156BB9D1">
      <w:pPr>
        <w:pStyle w:val="6"/>
        <w:rPr>
          <w:rFonts w:hint="eastAsia"/>
        </w:rPr>
      </w:pPr>
    </w:p>
    <w:p w14:paraId="7F3EE749">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3</w:t>
      </w:r>
    </w:p>
    <w:p w14:paraId="5B35E7AC">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失效的行政规范性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699CF3C7">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5460"/>
        <w:gridCol w:w="3314"/>
        <w:gridCol w:w="2985"/>
        <w:gridCol w:w="1729"/>
      </w:tblGrid>
      <w:tr w14:paraId="2D2C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885" w:type="dxa"/>
            <w:vAlign w:val="center"/>
          </w:tcPr>
          <w:p w14:paraId="380C5BA0">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460" w:type="dxa"/>
            <w:vAlign w:val="center"/>
          </w:tcPr>
          <w:p w14:paraId="6A209EEE">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行政规范性</w:t>
            </w:r>
            <w:r>
              <w:rPr>
                <w:rFonts w:hint="eastAsia" w:ascii="仿宋_GB2312" w:hAnsi="仿宋_GB2312" w:eastAsia="仿宋_GB2312" w:cs="仿宋_GB2312"/>
                <w:b/>
                <w:bCs/>
                <w:sz w:val="30"/>
                <w:szCs w:val="30"/>
              </w:rPr>
              <w:t>文件名称</w:t>
            </w:r>
          </w:p>
        </w:tc>
        <w:tc>
          <w:tcPr>
            <w:tcW w:w="3314" w:type="dxa"/>
            <w:vAlign w:val="center"/>
          </w:tcPr>
          <w:p w14:paraId="7236CEFF">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985" w:type="dxa"/>
            <w:vAlign w:val="center"/>
          </w:tcPr>
          <w:p w14:paraId="09CBF8D9">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729" w:type="dxa"/>
            <w:vAlign w:val="center"/>
          </w:tcPr>
          <w:p w14:paraId="3CCA1E71">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2F04D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885" w:type="dxa"/>
            <w:vAlign w:val="center"/>
          </w:tcPr>
          <w:p w14:paraId="131DDD5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p>
        </w:tc>
        <w:tc>
          <w:tcPr>
            <w:tcW w:w="5460" w:type="dxa"/>
            <w:vAlign w:val="center"/>
          </w:tcPr>
          <w:p w14:paraId="7D22D54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关于印发《赣州市经济开发区用电管理规定》、《赣州市经济开发区用水管理规定》的通知</w:t>
            </w:r>
          </w:p>
        </w:tc>
        <w:tc>
          <w:tcPr>
            <w:tcW w:w="3314" w:type="dxa"/>
            <w:vAlign w:val="center"/>
          </w:tcPr>
          <w:p w14:paraId="623E78C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市开字〔1995〕045号</w:t>
            </w:r>
          </w:p>
        </w:tc>
        <w:tc>
          <w:tcPr>
            <w:tcW w:w="2985" w:type="dxa"/>
            <w:vAlign w:val="center"/>
          </w:tcPr>
          <w:p w14:paraId="70C07F5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区公服中心</w:t>
            </w:r>
          </w:p>
        </w:tc>
        <w:tc>
          <w:tcPr>
            <w:tcW w:w="1729" w:type="dxa"/>
            <w:vAlign w:val="center"/>
          </w:tcPr>
          <w:p w14:paraId="5C22E9D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DCF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85" w:type="dxa"/>
            <w:vAlign w:val="center"/>
          </w:tcPr>
          <w:p w14:paraId="176B339C">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p>
        </w:tc>
        <w:tc>
          <w:tcPr>
            <w:tcW w:w="5460" w:type="dxa"/>
            <w:vAlign w:val="center"/>
          </w:tcPr>
          <w:p w14:paraId="48E364D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关于进一步加强用电管理、调整用收费标准的通知</w:t>
            </w:r>
          </w:p>
        </w:tc>
        <w:tc>
          <w:tcPr>
            <w:tcW w:w="3314" w:type="dxa"/>
            <w:vAlign w:val="center"/>
          </w:tcPr>
          <w:p w14:paraId="5D9B6AA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市开字〔1996〕020号</w:t>
            </w:r>
          </w:p>
        </w:tc>
        <w:tc>
          <w:tcPr>
            <w:tcW w:w="2985" w:type="dxa"/>
            <w:vAlign w:val="center"/>
          </w:tcPr>
          <w:p w14:paraId="0AA72C4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区公服中心</w:t>
            </w:r>
          </w:p>
        </w:tc>
        <w:tc>
          <w:tcPr>
            <w:tcW w:w="1729" w:type="dxa"/>
            <w:vAlign w:val="center"/>
          </w:tcPr>
          <w:p w14:paraId="4D07EDD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6A2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885" w:type="dxa"/>
            <w:vAlign w:val="center"/>
          </w:tcPr>
          <w:p w14:paraId="278228D8">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460" w:type="dxa"/>
            <w:vAlign w:val="center"/>
          </w:tcPr>
          <w:p w14:paraId="4AB539D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关于发布“赣州黄金岭经济开发区安全生产管理试行办法”的通知</w:t>
            </w:r>
          </w:p>
        </w:tc>
        <w:tc>
          <w:tcPr>
            <w:tcW w:w="3314" w:type="dxa"/>
            <w:vAlign w:val="center"/>
          </w:tcPr>
          <w:p w14:paraId="1CF2596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市开字〔1999〕010号</w:t>
            </w:r>
          </w:p>
        </w:tc>
        <w:tc>
          <w:tcPr>
            <w:tcW w:w="2985" w:type="dxa"/>
            <w:vAlign w:val="center"/>
          </w:tcPr>
          <w:p w14:paraId="5C5B73A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区应急管理局</w:t>
            </w:r>
          </w:p>
        </w:tc>
        <w:tc>
          <w:tcPr>
            <w:tcW w:w="1729" w:type="dxa"/>
            <w:vAlign w:val="center"/>
          </w:tcPr>
          <w:p w14:paraId="07E18C7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D01C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56EFEAF">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p>
        </w:tc>
        <w:tc>
          <w:tcPr>
            <w:tcW w:w="5460" w:type="dxa"/>
            <w:vAlign w:val="center"/>
          </w:tcPr>
          <w:p w14:paraId="21B95B1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关于印发《赣州市黄金开发区引进项目信息奖励办法（试行）的通知》</w:t>
            </w:r>
          </w:p>
        </w:tc>
        <w:tc>
          <w:tcPr>
            <w:tcW w:w="3314" w:type="dxa"/>
            <w:vAlign w:val="center"/>
          </w:tcPr>
          <w:p w14:paraId="2B83439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市开政字〔2000〕59号</w:t>
            </w:r>
          </w:p>
        </w:tc>
        <w:tc>
          <w:tcPr>
            <w:tcW w:w="2985" w:type="dxa"/>
            <w:vAlign w:val="center"/>
          </w:tcPr>
          <w:p w14:paraId="1A471EE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1D9198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5ED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F72F532">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w:t>
            </w:r>
          </w:p>
        </w:tc>
        <w:tc>
          <w:tcPr>
            <w:tcW w:w="5460" w:type="dxa"/>
            <w:vAlign w:val="center"/>
          </w:tcPr>
          <w:p w14:paraId="0C70E74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关于印发《赣州市黄金开发区个人建住宅暂行规定》的通知</w:t>
            </w:r>
          </w:p>
        </w:tc>
        <w:tc>
          <w:tcPr>
            <w:tcW w:w="3314" w:type="dxa"/>
            <w:vAlign w:val="center"/>
          </w:tcPr>
          <w:p w14:paraId="76667D8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市开政字〔2000〕25号</w:t>
            </w:r>
          </w:p>
        </w:tc>
        <w:tc>
          <w:tcPr>
            <w:tcW w:w="2985" w:type="dxa"/>
            <w:vAlign w:val="center"/>
          </w:tcPr>
          <w:p w14:paraId="7346F51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438A59E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7794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C57F09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w:t>
            </w:r>
          </w:p>
        </w:tc>
        <w:tc>
          <w:tcPr>
            <w:tcW w:w="5460" w:type="dxa"/>
            <w:vAlign w:val="center"/>
          </w:tcPr>
          <w:p w14:paraId="7139940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关于印发《黄金开发区环境卫生管理暂行办法》的通知</w:t>
            </w:r>
          </w:p>
        </w:tc>
        <w:tc>
          <w:tcPr>
            <w:tcW w:w="3314" w:type="dxa"/>
            <w:vAlign w:val="center"/>
          </w:tcPr>
          <w:p w14:paraId="15A5313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市开政字〔2000〕7号</w:t>
            </w:r>
          </w:p>
        </w:tc>
        <w:tc>
          <w:tcPr>
            <w:tcW w:w="2985" w:type="dxa"/>
            <w:vAlign w:val="center"/>
          </w:tcPr>
          <w:p w14:paraId="547079A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区城管分局</w:t>
            </w:r>
          </w:p>
        </w:tc>
        <w:tc>
          <w:tcPr>
            <w:tcW w:w="1729" w:type="dxa"/>
            <w:vAlign w:val="center"/>
          </w:tcPr>
          <w:p w14:paraId="3617E3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D54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AC1CA23">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w:t>
            </w:r>
          </w:p>
        </w:tc>
        <w:tc>
          <w:tcPr>
            <w:tcW w:w="5460" w:type="dxa"/>
            <w:vAlign w:val="center"/>
          </w:tcPr>
          <w:p w14:paraId="2043E7F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赣州市黄金开发区管理委员会印发《关于进一步解放思想、实现经济跨越式发展若干措施的实施细则》的通知</w:t>
            </w:r>
          </w:p>
        </w:tc>
        <w:tc>
          <w:tcPr>
            <w:tcW w:w="3314" w:type="dxa"/>
            <w:vAlign w:val="center"/>
          </w:tcPr>
          <w:p w14:paraId="644788F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市开政字〔2001〕64号</w:t>
            </w:r>
          </w:p>
        </w:tc>
        <w:tc>
          <w:tcPr>
            <w:tcW w:w="2985" w:type="dxa"/>
            <w:vAlign w:val="center"/>
          </w:tcPr>
          <w:p w14:paraId="7185619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7E93D5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E0B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18BFF96">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w:t>
            </w:r>
          </w:p>
        </w:tc>
        <w:tc>
          <w:tcPr>
            <w:tcW w:w="5460" w:type="dxa"/>
            <w:vAlign w:val="center"/>
          </w:tcPr>
          <w:p w14:paraId="321C177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关于黄金开发区征用土地管理暂行办法的补充规定</w:t>
            </w:r>
          </w:p>
        </w:tc>
        <w:tc>
          <w:tcPr>
            <w:tcW w:w="3314" w:type="dxa"/>
            <w:vAlign w:val="center"/>
          </w:tcPr>
          <w:p w14:paraId="2DB9491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市开政字〔2002〕32号</w:t>
            </w:r>
          </w:p>
        </w:tc>
        <w:tc>
          <w:tcPr>
            <w:tcW w:w="2985" w:type="dxa"/>
            <w:vAlign w:val="center"/>
          </w:tcPr>
          <w:p w14:paraId="0AB7231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58B9F10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D1E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DDF4F65">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9</w:t>
            </w:r>
          </w:p>
        </w:tc>
        <w:tc>
          <w:tcPr>
            <w:tcW w:w="5460" w:type="dxa"/>
            <w:vAlign w:val="center"/>
          </w:tcPr>
          <w:p w14:paraId="3820F4A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赣州市黄金开发区管理委员会关于中晚稻退出保护价进行粮食风险基金补贴改革试点的工作意见</w:t>
            </w:r>
          </w:p>
        </w:tc>
        <w:tc>
          <w:tcPr>
            <w:tcW w:w="3314" w:type="dxa"/>
            <w:vAlign w:val="center"/>
          </w:tcPr>
          <w:p w14:paraId="6398858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市开政字〔2003〕16号</w:t>
            </w:r>
          </w:p>
        </w:tc>
        <w:tc>
          <w:tcPr>
            <w:tcW w:w="2985" w:type="dxa"/>
            <w:vAlign w:val="center"/>
          </w:tcPr>
          <w:p w14:paraId="18D945A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区财政局</w:t>
            </w:r>
          </w:p>
        </w:tc>
        <w:tc>
          <w:tcPr>
            <w:tcW w:w="1729" w:type="dxa"/>
            <w:vAlign w:val="center"/>
          </w:tcPr>
          <w:p w14:paraId="711CD5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2D3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A920E01">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w:t>
            </w:r>
          </w:p>
        </w:tc>
        <w:tc>
          <w:tcPr>
            <w:tcW w:w="5460" w:type="dxa"/>
            <w:vAlign w:val="center"/>
          </w:tcPr>
          <w:p w14:paraId="51E7C8E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关于印发《赣州经济技术开发区建立健全城乡社会救助体系工作方案》的通知</w:t>
            </w:r>
          </w:p>
        </w:tc>
        <w:tc>
          <w:tcPr>
            <w:tcW w:w="3314" w:type="dxa"/>
            <w:vAlign w:val="center"/>
          </w:tcPr>
          <w:p w14:paraId="5841D8A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赣开办发〔2006〕17号</w:t>
            </w:r>
          </w:p>
        </w:tc>
        <w:tc>
          <w:tcPr>
            <w:tcW w:w="2985" w:type="dxa"/>
            <w:vAlign w:val="center"/>
          </w:tcPr>
          <w:p w14:paraId="619669B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1E78C05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448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4BC51B4">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11</w:t>
            </w:r>
          </w:p>
        </w:tc>
        <w:tc>
          <w:tcPr>
            <w:tcW w:w="5460" w:type="dxa"/>
            <w:vAlign w:val="center"/>
          </w:tcPr>
          <w:p w14:paraId="0DC49FD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关于印发《赣州经济技术开发区企业安全生产目标管理考核办法（试行）》的通知</w:t>
            </w:r>
          </w:p>
        </w:tc>
        <w:tc>
          <w:tcPr>
            <w:tcW w:w="3314" w:type="dxa"/>
            <w:vAlign w:val="center"/>
          </w:tcPr>
          <w:p w14:paraId="18FC4E3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赣开办发〔2007〕5号</w:t>
            </w:r>
          </w:p>
        </w:tc>
        <w:tc>
          <w:tcPr>
            <w:tcW w:w="2985" w:type="dxa"/>
            <w:vAlign w:val="center"/>
          </w:tcPr>
          <w:p w14:paraId="4837BEF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区应急管理局</w:t>
            </w:r>
          </w:p>
        </w:tc>
        <w:tc>
          <w:tcPr>
            <w:tcW w:w="1729" w:type="dxa"/>
            <w:vAlign w:val="center"/>
          </w:tcPr>
          <w:p w14:paraId="663542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8806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FBB2C15">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12</w:t>
            </w:r>
          </w:p>
        </w:tc>
        <w:tc>
          <w:tcPr>
            <w:tcW w:w="5460" w:type="dxa"/>
            <w:vAlign w:val="center"/>
          </w:tcPr>
          <w:p w14:paraId="76EBF79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关于印发《赣州经济技术开发区建设施工项目安全生产工作目标管理考核办法（试行）》的通知</w:t>
            </w:r>
          </w:p>
        </w:tc>
        <w:tc>
          <w:tcPr>
            <w:tcW w:w="3314" w:type="dxa"/>
            <w:vAlign w:val="center"/>
          </w:tcPr>
          <w:p w14:paraId="6CEFF7B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赣开办发〔2007〕7号</w:t>
            </w:r>
          </w:p>
        </w:tc>
        <w:tc>
          <w:tcPr>
            <w:tcW w:w="2985" w:type="dxa"/>
            <w:vAlign w:val="center"/>
          </w:tcPr>
          <w:p w14:paraId="3634C92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区住建局</w:t>
            </w:r>
          </w:p>
        </w:tc>
        <w:tc>
          <w:tcPr>
            <w:tcW w:w="1729" w:type="dxa"/>
            <w:vAlign w:val="center"/>
          </w:tcPr>
          <w:p w14:paraId="63FEAA7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BB13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18FBF28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w:t>
            </w:r>
          </w:p>
        </w:tc>
        <w:tc>
          <w:tcPr>
            <w:tcW w:w="5460" w:type="dxa"/>
            <w:vAlign w:val="center"/>
          </w:tcPr>
          <w:p w14:paraId="737165E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关于印发《赣州经济技术开发区名牌战略实施方案》的通知</w:t>
            </w:r>
          </w:p>
        </w:tc>
        <w:tc>
          <w:tcPr>
            <w:tcW w:w="3314" w:type="dxa"/>
            <w:vAlign w:val="center"/>
          </w:tcPr>
          <w:p w14:paraId="29789A3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赣开办发〔2008〕21号</w:t>
            </w:r>
          </w:p>
        </w:tc>
        <w:tc>
          <w:tcPr>
            <w:tcW w:w="2985" w:type="dxa"/>
            <w:vAlign w:val="center"/>
          </w:tcPr>
          <w:p w14:paraId="336B05C4">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区市监分局</w:t>
            </w:r>
          </w:p>
        </w:tc>
        <w:tc>
          <w:tcPr>
            <w:tcW w:w="1729" w:type="dxa"/>
            <w:vAlign w:val="center"/>
          </w:tcPr>
          <w:p w14:paraId="21CFB0B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5E9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319472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14</w:t>
            </w:r>
          </w:p>
        </w:tc>
        <w:tc>
          <w:tcPr>
            <w:tcW w:w="5460" w:type="dxa"/>
            <w:vAlign w:val="center"/>
          </w:tcPr>
          <w:p w14:paraId="4446BC2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关于印发《赣州出口加工区启动运行实施方案》的通知</w:t>
            </w:r>
          </w:p>
        </w:tc>
        <w:tc>
          <w:tcPr>
            <w:tcW w:w="3314" w:type="dxa"/>
            <w:vAlign w:val="center"/>
          </w:tcPr>
          <w:p w14:paraId="757FBAB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赣开办发〔2009〕30号</w:t>
            </w:r>
          </w:p>
        </w:tc>
        <w:tc>
          <w:tcPr>
            <w:tcW w:w="2985" w:type="dxa"/>
            <w:vAlign w:val="center"/>
          </w:tcPr>
          <w:p w14:paraId="76FB47C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729" w:type="dxa"/>
            <w:vAlign w:val="center"/>
          </w:tcPr>
          <w:p w14:paraId="375299C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7B5B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885" w:type="dxa"/>
            <w:vAlign w:val="center"/>
          </w:tcPr>
          <w:p w14:paraId="24971EF0">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15</w:t>
            </w:r>
          </w:p>
        </w:tc>
        <w:tc>
          <w:tcPr>
            <w:tcW w:w="5460" w:type="dxa"/>
            <w:vAlign w:val="center"/>
          </w:tcPr>
          <w:p w14:paraId="7571507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关于印发《赣州经济技术开发区社会抚养费征收管理实施办法》的通知</w:t>
            </w:r>
          </w:p>
        </w:tc>
        <w:tc>
          <w:tcPr>
            <w:tcW w:w="3314" w:type="dxa"/>
            <w:vAlign w:val="center"/>
          </w:tcPr>
          <w:p w14:paraId="428E722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赣开办发〔2009〕8号</w:t>
            </w:r>
          </w:p>
        </w:tc>
        <w:tc>
          <w:tcPr>
            <w:tcW w:w="2985" w:type="dxa"/>
            <w:vAlign w:val="center"/>
          </w:tcPr>
          <w:p w14:paraId="71752E6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区社管</w:t>
            </w:r>
          </w:p>
        </w:tc>
        <w:tc>
          <w:tcPr>
            <w:tcW w:w="1729" w:type="dxa"/>
            <w:vAlign w:val="center"/>
          </w:tcPr>
          <w:p w14:paraId="3F2CE6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B41B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FA6FF3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16</w:t>
            </w:r>
          </w:p>
        </w:tc>
        <w:tc>
          <w:tcPr>
            <w:tcW w:w="5460" w:type="dxa"/>
            <w:vAlign w:val="center"/>
          </w:tcPr>
          <w:p w14:paraId="0D8D2F3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关于印发《赣州经济技术开发区市容环境卫生管理暂行办法》的通知</w:t>
            </w:r>
          </w:p>
        </w:tc>
        <w:tc>
          <w:tcPr>
            <w:tcW w:w="3314" w:type="dxa"/>
            <w:vAlign w:val="center"/>
          </w:tcPr>
          <w:p w14:paraId="6FAEECC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赣开办发〔2009〕18号</w:t>
            </w:r>
          </w:p>
        </w:tc>
        <w:tc>
          <w:tcPr>
            <w:tcW w:w="2985" w:type="dxa"/>
            <w:vAlign w:val="center"/>
          </w:tcPr>
          <w:p w14:paraId="752B416E">
            <w:pPr>
              <w:keepNext w:val="0"/>
              <w:keepLines w:val="0"/>
              <w:widowControl/>
              <w:suppressLineNumbers w:val="0"/>
              <w:jc w:val="center"/>
              <w:textAlignment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区城管分局</w:t>
            </w:r>
          </w:p>
        </w:tc>
        <w:tc>
          <w:tcPr>
            <w:tcW w:w="1729" w:type="dxa"/>
            <w:vAlign w:val="center"/>
          </w:tcPr>
          <w:p w14:paraId="002653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C57A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56FBE9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w:t>
            </w:r>
          </w:p>
        </w:tc>
        <w:tc>
          <w:tcPr>
            <w:tcW w:w="5460" w:type="dxa"/>
            <w:vAlign w:val="center"/>
          </w:tcPr>
          <w:p w14:paraId="6922695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关于印发《赣州开发区关于鼓励现代服务业发展的奖励政策》的通知</w:t>
            </w:r>
          </w:p>
        </w:tc>
        <w:tc>
          <w:tcPr>
            <w:tcW w:w="3314" w:type="dxa"/>
            <w:vAlign w:val="center"/>
          </w:tcPr>
          <w:p w14:paraId="560C701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赣开办发〔2010〕15号</w:t>
            </w:r>
          </w:p>
        </w:tc>
        <w:tc>
          <w:tcPr>
            <w:tcW w:w="2985" w:type="dxa"/>
            <w:vAlign w:val="center"/>
          </w:tcPr>
          <w:p w14:paraId="76288B9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区经发局</w:t>
            </w:r>
          </w:p>
        </w:tc>
        <w:tc>
          <w:tcPr>
            <w:tcW w:w="1729" w:type="dxa"/>
            <w:vAlign w:val="center"/>
          </w:tcPr>
          <w:p w14:paraId="2329C89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6591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63DA8C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18</w:t>
            </w:r>
          </w:p>
        </w:tc>
        <w:tc>
          <w:tcPr>
            <w:tcW w:w="5460" w:type="dxa"/>
            <w:vAlign w:val="center"/>
          </w:tcPr>
          <w:p w14:paraId="79452CE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关于印发《赣州开发区关于进一步落实建设领域安全生产责任状工作实施方案》的通知</w:t>
            </w:r>
          </w:p>
        </w:tc>
        <w:tc>
          <w:tcPr>
            <w:tcW w:w="3314" w:type="dxa"/>
            <w:vAlign w:val="center"/>
          </w:tcPr>
          <w:p w14:paraId="7703C94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赣开办发〔2010〕34号</w:t>
            </w:r>
          </w:p>
        </w:tc>
        <w:tc>
          <w:tcPr>
            <w:tcW w:w="2985" w:type="dxa"/>
            <w:vAlign w:val="center"/>
          </w:tcPr>
          <w:p w14:paraId="02A3E17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区住建局</w:t>
            </w:r>
          </w:p>
        </w:tc>
        <w:tc>
          <w:tcPr>
            <w:tcW w:w="1729" w:type="dxa"/>
            <w:vAlign w:val="center"/>
          </w:tcPr>
          <w:p w14:paraId="29CF61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5337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F4A911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5460" w:type="dxa"/>
            <w:vAlign w:val="center"/>
          </w:tcPr>
          <w:p w14:paraId="7F202E7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关于印发《赣州开发区对区内企业经营者奖励政策的暂行规定》的通知</w:t>
            </w:r>
          </w:p>
        </w:tc>
        <w:tc>
          <w:tcPr>
            <w:tcW w:w="3314" w:type="dxa"/>
            <w:vAlign w:val="center"/>
          </w:tcPr>
          <w:p w14:paraId="4D1703E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赣开办发〔2010〕12号</w:t>
            </w:r>
          </w:p>
        </w:tc>
        <w:tc>
          <w:tcPr>
            <w:tcW w:w="2985" w:type="dxa"/>
            <w:vAlign w:val="center"/>
          </w:tcPr>
          <w:p w14:paraId="21A70FC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0B74A2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131E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92E8FD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5460" w:type="dxa"/>
            <w:vAlign w:val="center"/>
          </w:tcPr>
          <w:p w14:paraId="427C865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关于印发《赣州开发区外贸出口企业扶持政策》的通知</w:t>
            </w:r>
          </w:p>
        </w:tc>
        <w:tc>
          <w:tcPr>
            <w:tcW w:w="3314" w:type="dxa"/>
            <w:vAlign w:val="center"/>
          </w:tcPr>
          <w:p w14:paraId="7AED10B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赣开办发〔2011〕1号</w:t>
            </w:r>
          </w:p>
        </w:tc>
        <w:tc>
          <w:tcPr>
            <w:tcW w:w="2985" w:type="dxa"/>
            <w:vAlign w:val="center"/>
          </w:tcPr>
          <w:p w14:paraId="2AB294D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729" w:type="dxa"/>
            <w:vAlign w:val="center"/>
          </w:tcPr>
          <w:p w14:paraId="00086D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F5C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4CEF1A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21</w:t>
            </w:r>
          </w:p>
        </w:tc>
        <w:tc>
          <w:tcPr>
            <w:tcW w:w="5460" w:type="dxa"/>
            <w:vAlign w:val="center"/>
          </w:tcPr>
          <w:p w14:paraId="29583F3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关于印发《赣州开发区招商引资项目信息奖励办法（试行）》的通知</w:t>
            </w:r>
          </w:p>
        </w:tc>
        <w:tc>
          <w:tcPr>
            <w:tcW w:w="3314" w:type="dxa"/>
            <w:vAlign w:val="center"/>
          </w:tcPr>
          <w:p w14:paraId="581F0D3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赣开办发〔2012〕11号</w:t>
            </w:r>
          </w:p>
        </w:tc>
        <w:tc>
          <w:tcPr>
            <w:tcW w:w="2985" w:type="dxa"/>
            <w:vAlign w:val="center"/>
          </w:tcPr>
          <w:p w14:paraId="035EF60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729" w:type="dxa"/>
            <w:vAlign w:val="center"/>
          </w:tcPr>
          <w:p w14:paraId="3EC4CA4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4CCC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B1E464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w:t>
            </w:r>
          </w:p>
        </w:tc>
        <w:tc>
          <w:tcPr>
            <w:tcW w:w="5460" w:type="dxa"/>
            <w:vAlign w:val="center"/>
          </w:tcPr>
          <w:p w14:paraId="26D89CE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关于印发《赣州开发区农村危旧土坯房改造实施方案》的通知</w:t>
            </w:r>
          </w:p>
        </w:tc>
        <w:tc>
          <w:tcPr>
            <w:tcW w:w="3314" w:type="dxa"/>
            <w:vAlign w:val="center"/>
          </w:tcPr>
          <w:p w14:paraId="39C3732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赣开办发〔2012〕20号</w:t>
            </w:r>
          </w:p>
        </w:tc>
        <w:tc>
          <w:tcPr>
            <w:tcW w:w="2985" w:type="dxa"/>
            <w:vAlign w:val="center"/>
          </w:tcPr>
          <w:p w14:paraId="6B266FE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32269A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C56C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183AE6A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23</w:t>
            </w:r>
          </w:p>
        </w:tc>
        <w:tc>
          <w:tcPr>
            <w:tcW w:w="5460" w:type="dxa"/>
            <w:vAlign w:val="center"/>
          </w:tcPr>
          <w:p w14:paraId="2EA489F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关于印发《关于鼓励民间资本建设标准厂房的实施方案》的通知</w:t>
            </w:r>
          </w:p>
        </w:tc>
        <w:tc>
          <w:tcPr>
            <w:tcW w:w="3314" w:type="dxa"/>
            <w:vAlign w:val="center"/>
          </w:tcPr>
          <w:p w14:paraId="0E8C0C2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赣开办发〔2010〕13号</w:t>
            </w:r>
          </w:p>
        </w:tc>
        <w:tc>
          <w:tcPr>
            <w:tcW w:w="2985" w:type="dxa"/>
            <w:vAlign w:val="center"/>
          </w:tcPr>
          <w:p w14:paraId="5BB2561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区经发局</w:t>
            </w:r>
          </w:p>
        </w:tc>
        <w:tc>
          <w:tcPr>
            <w:tcW w:w="1729" w:type="dxa"/>
            <w:vAlign w:val="center"/>
          </w:tcPr>
          <w:p w14:paraId="37625E9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EA5C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F73650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24</w:t>
            </w:r>
          </w:p>
        </w:tc>
        <w:tc>
          <w:tcPr>
            <w:tcW w:w="5460" w:type="dxa"/>
            <w:vAlign w:val="center"/>
          </w:tcPr>
          <w:p w14:paraId="22859B0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关于印发《赣州开发区小企业创业孵化基地管理办法》的通知</w:t>
            </w:r>
          </w:p>
        </w:tc>
        <w:tc>
          <w:tcPr>
            <w:tcW w:w="3314" w:type="dxa"/>
            <w:vAlign w:val="center"/>
          </w:tcPr>
          <w:p w14:paraId="516F149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赣开办发﹝2013﹞4号</w:t>
            </w:r>
          </w:p>
        </w:tc>
        <w:tc>
          <w:tcPr>
            <w:tcW w:w="2985" w:type="dxa"/>
            <w:vAlign w:val="center"/>
          </w:tcPr>
          <w:p w14:paraId="3192933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市科创中心</w:t>
            </w:r>
          </w:p>
        </w:tc>
        <w:tc>
          <w:tcPr>
            <w:tcW w:w="1729" w:type="dxa"/>
            <w:vAlign w:val="center"/>
          </w:tcPr>
          <w:p w14:paraId="75671C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F255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92EAED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25</w:t>
            </w:r>
          </w:p>
        </w:tc>
        <w:tc>
          <w:tcPr>
            <w:tcW w:w="5460" w:type="dxa"/>
            <w:vAlign w:val="center"/>
          </w:tcPr>
          <w:p w14:paraId="3977D94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关于建立完善计划生育利益导向机制和激励机制的意见</w:t>
            </w:r>
          </w:p>
        </w:tc>
        <w:tc>
          <w:tcPr>
            <w:tcW w:w="3314" w:type="dxa"/>
            <w:vAlign w:val="center"/>
          </w:tcPr>
          <w:p w14:paraId="0B4BC8B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赣开政发﹝2004〕4号</w:t>
            </w:r>
          </w:p>
        </w:tc>
        <w:tc>
          <w:tcPr>
            <w:tcW w:w="2985" w:type="dxa"/>
            <w:vAlign w:val="center"/>
          </w:tcPr>
          <w:p w14:paraId="7323750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区社管局</w:t>
            </w:r>
          </w:p>
        </w:tc>
        <w:tc>
          <w:tcPr>
            <w:tcW w:w="1729" w:type="dxa"/>
            <w:vAlign w:val="center"/>
          </w:tcPr>
          <w:p w14:paraId="2442103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6C91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BF4CC8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26</w:t>
            </w:r>
          </w:p>
        </w:tc>
        <w:tc>
          <w:tcPr>
            <w:tcW w:w="5460" w:type="dxa"/>
            <w:vAlign w:val="center"/>
          </w:tcPr>
          <w:p w14:paraId="2C1A10D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关于印发《赣州经济技术开发区失地农民最低生活保障实施办法（试行）》的通知</w:t>
            </w:r>
          </w:p>
        </w:tc>
        <w:tc>
          <w:tcPr>
            <w:tcW w:w="3314" w:type="dxa"/>
            <w:vAlign w:val="center"/>
          </w:tcPr>
          <w:p w14:paraId="6D2202D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赣开政发﹝2005〕4号</w:t>
            </w:r>
          </w:p>
        </w:tc>
        <w:tc>
          <w:tcPr>
            <w:tcW w:w="2985" w:type="dxa"/>
            <w:vAlign w:val="center"/>
          </w:tcPr>
          <w:p w14:paraId="295E76C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118CCD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0571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67F4C9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27</w:t>
            </w:r>
          </w:p>
        </w:tc>
        <w:tc>
          <w:tcPr>
            <w:tcW w:w="5460" w:type="dxa"/>
            <w:vAlign w:val="center"/>
          </w:tcPr>
          <w:p w14:paraId="25E3214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关于印发《赣州经济技术开发区闲置经营性土地处置实施意见》的通知</w:t>
            </w:r>
          </w:p>
        </w:tc>
        <w:tc>
          <w:tcPr>
            <w:tcW w:w="3314" w:type="dxa"/>
            <w:vAlign w:val="center"/>
          </w:tcPr>
          <w:p w14:paraId="3B08D68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赣开政发﹝2006〕24号</w:t>
            </w:r>
          </w:p>
        </w:tc>
        <w:tc>
          <w:tcPr>
            <w:tcW w:w="2985" w:type="dxa"/>
            <w:vAlign w:val="center"/>
          </w:tcPr>
          <w:p w14:paraId="0AF657D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0E0CECC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0CC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CD764C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28</w:t>
            </w:r>
          </w:p>
        </w:tc>
        <w:tc>
          <w:tcPr>
            <w:tcW w:w="5460" w:type="dxa"/>
            <w:vAlign w:val="center"/>
          </w:tcPr>
          <w:p w14:paraId="2689B3F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关于印发《赣州经济技术开发区关于建立农村居民最低生活保障制度的实施办法（试行）》的通知</w:t>
            </w:r>
          </w:p>
        </w:tc>
        <w:tc>
          <w:tcPr>
            <w:tcW w:w="3314" w:type="dxa"/>
            <w:vAlign w:val="center"/>
          </w:tcPr>
          <w:p w14:paraId="088858F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赣开政发﹝2006〕25号</w:t>
            </w:r>
          </w:p>
        </w:tc>
        <w:tc>
          <w:tcPr>
            <w:tcW w:w="2985" w:type="dxa"/>
            <w:vAlign w:val="center"/>
          </w:tcPr>
          <w:p w14:paraId="438766C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3B2610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E5F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7C6F0A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29</w:t>
            </w:r>
          </w:p>
        </w:tc>
        <w:tc>
          <w:tcPr>
            <w:tcW w:w="5460" w:type="dxa"/>
            <w:vAlign w:val="center"/>
          </w:tcPr>
          <w:p w14:paraId="2409FF1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关于印发《赣州经济技术开发区域乡医疗救助制度实施方案》的通知</w:t>
            </w:r>
          </w:p>
        </w:tc>
        <w:tc>
          <w:tcPr>
            <w:tcW w:w="3314" w:type="dxa"/>
            <w:vAlign w:val="center"/>
          </w:tcPr>
          <w:p w14:paraId="3F948C1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赣开政发﹝2006〕26号</w:t>
            </w:r>
          </w:p>
        </w:tc>
        <w:tc>
          <w:tcPr>
            <w:tcW w:w="2985" w:type="dxa"/>
            <w:vAlign w:val="center"/>
          </w:tcPr>
          <w:p w14:paraId="08E2274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4F52B21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0FB4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7A3512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30</w:t>
            </w:r>
          </w:p>
        </w:tc>
        <w:tc>
          <w:tcPr>
            <w:tcW w:w="5460" w:type="dxa"/>
            <w:vAlign w:val="center"/>
          </w:tcPr>
          <w:p w14:paraId="689A130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关于印发《赣州经济技术开发区农村二女户奖励扶助工作实施方案》的通知</w:t>
            </w:r>
          </w:p>
        </w:tc>
        <w:tc>
          <w:tcPr>
            <w:tcW w:w="3314" w:type="dxa"/>
            <w:vAlign w:val="center"/>
          </w:tcPr>
          <w:p w14:paraId="32EEDC9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赣开政发﹝2006〕9号</w:t>
            </w:r>
          </w:p>
        </w:tc>
        <w:tc>
          <w:tcPr>
            <w:tcW w:w="2985" w:type="dxa"/>
            <w:vAlign w:val="center"/>
          </w:tcPr>
          <w:p w14:paraId="49A17AA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16B769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461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293BD6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w:t>
            </w:r>
          </w:p>
        </w:tc>
        <w:tc>
          <w:tcPr>
            <w:tcW w:w="5460" w:type="dxa"/>
            <w:vAlign w:val="center"/>
          </w:tcPr>
          <w:p w14:paraId="75B814D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关于印发《赣州经济技术开发区发展新产业促进农民增收的实施方案》的通知</w:t>
            </w:r>
          </w:p>
        </w:tc>
        <w:tc>
          <w:tcPr>
            <w:tcW w:w="3314" w:type="dxa"/>
            <w:vAlign w:val="center"/>
          </w:tcPr>
          <w:p w14:paraId="0BCE4E3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赣开政发﹝2006〕13号</w:t>
            </w:r>
          </w:p>
        </w:tc>
        <w:tc>
          <w:tcPr>
            <w:tcW w:w="2985" w:type="dxa"/>
            <w:vAlign w:val="center"/>
          </w:tcPr>
          <w:p w14:paraId="67F57D5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26BA6FD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CB5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32399E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w:t>
            </w:r>
          </w:p>
        </w:tc>
        <w:tc>
          <w:tcPr>
            <w:tcW w:w="5460" w:type="dxa"/>
            <w:vAlign w:val="center"/>
          </w:tcPr>
          <w:p w14:paraId="2EA8081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关于全面推进殡葬改革的补充意见</w:t>
            </w:r>
          </w:p>
        </w:tc>
        <w:tc>
          <w:tcPr>
            <w:tcW w:w="3314" w:type="dxa"/>
            <w:vAlign w:val="center"/>
          </w:tcPr>
          <w:p w14:paraId="04E6559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赣开政发﹝2006〕22号</w:t>
            </w:r>
          </w:p>
        </w:tc>
        <w:tc>
          <w:tcPr>
            <w:tcW w:w="2985" w:type="dxa"/>
            <w:vAlign w:val="center"/>
          </w:tcPr>
          <w:p w14:paraId="5D34596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12684B3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5E3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3DD0CA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33</w:t>
            </w:r>
          </w:p>
        </w:tc>
        <w:tc>
          <w:tcPr>
            <w:tcW w:w="5460" w:type="dxa"/>
            <w:vAlign w:val="center"/>
          </w:tcPr>
          <w:p w14:paraId="04D52C9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关于印发《赣州经济技术开发区关于促进总部经济发展实施细则》的通知</w:t>
            </w:r>
          </w:p>
        </w:tc>
        <w:tc>
          <w:tcPr>
            <w:tcW w:w="3314" w:type="dxa"/>
            <w:vAlign w:val="center"/>
          </w:tcPr>
          <w:p w14:paraId="2572023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赣开政发〔2008〕10号</w:t>
            </w:r>
          </w:p>
        </w:tc>
        <w:tc>
          <w:tcPr>
            <w:tcW w:w="2985" w:type="dxa"/>
            <w:vAlign w:val="center"/>
          </w:tcPr>
          <w:p w14:paraId="0127F3C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6F0BEE9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8DC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C4A300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34</w:t>
            </w:r>
          </w:p>
        </w:tc>
        <w:tc>
          <w:tcPr>
            <w:tcW w:w="5460" w:type="dxa"/>
            <w:vAlign w:val="center"/>
          </w:tcPr>
          <w:p w14:paraId="103AC09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关于印发《赣州经济技术开发区促进高新技术产业发展实施细则》的通知</w:t>
            </w:r>
          </w:p>
        </w:tc>
        <w:tc>
          <w:tcPr>
            <w:tcW w:w="3314" w:type="dxa"/>
            <w:vAlign w:val="center"/>
          </w:tcPr>
          <w:p w14:paraId="26F9926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赣开政发〔2008〕11号</w:t>
            </w:r>
          </w:p>
        </w:tc>
        <w:tc>
          <w:tcPr>
            <w:tcW w:w="2985" w:type="dxa"/>
            <w:vAlign w:val="center"/>
          </w:tcPr>
          <w:p w14:paraId="6C59A55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40E35B4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AB6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D8F270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35</w:t>
            </w:r>
          </w:p>
        </w:tc>
        <w:tc>
          <w:tcPr>
            <w:tcW w:w="5460" w:type="dxa"/>
            <w:vAlign w:val="center"/>
          </w:tcPr>
          <w:p w14:paraId="3A94992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关于印发《赣州经济技术开发区新型农村合作医疗管理办法》的通知</w:t>
            </w:r>
          </w:p>
        </w:tc>
        <w:tc>
          <w:tcPr>
            <w:tcW w:w="3314" w:type="dxa"/>
            <w:vAlign w:val="center"/>
          </w:tcPr>
          <w:p w14:paraId="1EB1487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赣开政发〔2008〕3号</w:t>
            </w:r>
          </w:p>
        </w:tc>
        <w:tc>
          <w:tcPr>
            <w:tcW w:w="2985" w:type="dxa"/>
            <w:vAlign w:val="center"/>
          </w:tcPr>
          <w:p w14:paraId="33F2EB5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区医保分中心</w:t>
            </w:r>
          </w:p>
        </w:tc>
        <w:tc>
          <w:tcPr>
            <w:tcW w:w="1729" w:type="dxa"/>
            <w:vAlign w:val="center"/>
          </w:tcPr>
          <w:p w14:paraId="3EA5054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4A78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9EC000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36</w:t>
            </w:r>
          </w:p>
        </w:tc>
        <w:tc>
          <w:tcPr>
            <w:tcW w:w="5460" w:type="dxa"/>
            <w:vAlign w:val="center"/>
          </w:tcPr>
          <w:p w14:paraId="7315B35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关于完善殡葬改革补助的意见</w:t>
            </w:r>
          </w:p>
        </w:tc>
        <w:tc>
          <w:tcPr>
            <w:tcW w:w="3314" w:type="dxa"/>
            <w:vAlign w:val="center"/>
          </w:tcPr>
          <w:p w14:paraId="4CFFA7A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赣开政发〔2008〕1号</w:t>
            </w:r>
          </w:p>
        </w:tc>
        <w:tc>
          <w:tcPr>
            <w:tcW w:w="2985" w:type="dxa"/>
            <w:vAlign w:val="center"/>
          </w:tcPr>
          <w:p w14:paraId="0D77740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1508C5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D52E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25D7ED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37</w:t>
            </w:r>
          </w:p>
        </w:tc>
        <w:tc>
          <w:tcPr>
            <w:tcW w:w="5460" w:type="dxa"/>
            <w:vAlign w:val="center"/>
          </w:tcPr>
          <w:p w14:paraId="026C772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关于印发《赣州经济技术开发区（赣州出口加工区、赣州香港工业园、赣南高新技术产业开发区）鼓励社会力量引进项目奖励办法》的通知</w:t>
            </w:r>
          </w:p>
        </w:tc>
        <w:tc>
          <w:tcPr>
            <w:tcW w:w="3314" w:type="dxa"/>
            <w:vAlign w:val="center"/>
          </w:tcPr>
          <w:p w14:paraId="647773D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赣开政发〔2009〕6号</w:t>
            </w:r>
          </w:p>
        </w:tc>
        <w:tc>
          <w:tcPr>
            <w:tcW w:w="2985" w:type="dxa"/>
            <w:vAlign w:val="center"/>
          </w:tcPr>
          <w:p w14:paraId="303F7C7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729" w:type="dxa"/>
            <w:vAlign w:val="center"/>
          </w:tcPr>
          <w:p w14:paraId="07A98F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D74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8CFC2A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38</w:t>
            </w:r>
          </w:p>
        </w:tc>
        <w:tc>
          <w:tcPr>
            <w:tcW w:w="5460" w:type="dxa"/>
            <w:vAlign w:val="center"/>
          </w:tcPr>
          <w:p w14:paraId="25EC045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关于印发《赣州经济技术开发区关于鼓励引进新企业的奖励办法》的通知</w:t>
            </w:r>
          </w:p>
        </w:tc>
        <w:tc>
          <w:tcPr>
            <w:tcW w:w="3314" w:type="dxa"/>
            <w:vAlign w:val="center"/>
          </w:tcPr>
          <w:p w14:paraId="6AEC4C1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赣开政发〔2009〕9号</w:t>
            </w:r>
          </w:p>
        </w:tc>
        <w:tc>
          <w:tcPr>
            <w:tcW w:w="2985" w:type="dxa"/>
            <w:vAlign w:val="center"/>
          </w:tcPr>
          <w:p w14:paraId="69B1353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3AD0073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3FB1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0D4FAE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39</w:t>
            </w:r>
          </w:p>
        </w:tc>
        <w:tc>
          <w:tcPr>
            <w:tcW w:w="5460" w:type="dxa"/>
            <w:vAlign w:val="center"/>
          </w:tcPr>
          <w:p w14:paraId="58EF98D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关于推进企业上市工作的若干意见</w:t>
            </w:r>
          </w:p>
        </w:tc>
        <w:tc>
          <w:tcPr>
            <w:tcW w:w="3314" w:type="dxa"/>
            <w:vAlign w:val="center"/>
          </w:tcPr>
          <w:p w14:paraId="124836C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赣开政发〔2010〕13号</w:t>
            </w:r>
          </w:p>
        </w:tc>
        <w:tc>
          <w:tcPr>
            <w:tcW w:w="2985" w:type="dxa"/>
            <w:vAlign w:val="center"/>
          </w:tcPr>
          <w:p w14:paraId="1DA30CC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1C08C6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3B0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F23C48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5460" w:type="dxa"/>
            <w:vAlign w:val="center"/>
          </w:tcPr>
          <w:p w14:paraId="7763C31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关于印发《赣州开发区农民建房质量安全管理暂行办法》的通知</w:t>
            </w:r>
          </w:p>
        </w:tc>
        <w:tc>
          <w:tcPr>
            <w:tcW w:w="3314" w:type="dxa"/>
            <w:vAlign w:val="center"/>
          </w:tcPr>
          <w:p w14:paraId="649B759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赣开政发〔2011〕11号</w:t>
            </w:r>
          </w:p>
        </w:tc>
        <w:tc>
          <w:tcPr>
            <w:tcW w:w="2985" w:type="dxa"/>
            <w:vAlign w:val="center"/>
          </w:tcPr>
          <w:p w14:paraId="49E6E75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区住建局</w:t>
            </w:r>
          </w:p>
        </w:tc>
        <w:tc>
          <w:tcPr>
            <w:tcW w:w="1729" w:type="dxa"/>
            <w:vAlign w:val="center"/>
          </w:tcPr>
          <w:p w14:paraId="4344307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CD3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1E2118D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w:t>
            </w:r>
          </w:p>
        </w:tc>
        <w:tc>
          <w:tcPr>
            <w:tcW w:w="5460" w:type="dxa"/>
            <w:vAlign w:val="center"/>
          </w:tcPr>
          <w:p w14:paraId="6C6BCB7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关于加快赣州开发区总部经济发展的若干意见（暂行）</w:t>
            </w:r>
          </w:p>
        </w:tc>
        <w:tc>
          <w:tcPr>
            <w:tcW w:w="3314" w:type="dxa"/>
            <w:vAlign w:val="center"/>
          </w:tcPr>
          <w:p w14:paraId="689609B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赣开政发〔2012〕5号</w:t>
            </w:r>
          </w:p>
        </w:tc>
        <w:tc>
          <w:tcPr>
            <w:tcW w:w="2985" w:type="dxa"/>
            <w:vAlign w:val="center"/>
          </w:tcPr>
          <w:p w14:paraId="292A4D7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59D37A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17E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DC71D4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42</w:t>
            </w:r>
          </w:p>
        </w:tc>
        <w:tc>
          <w:tcPr>
            <w:tcW w:w="5460" w:type="dxa"/>
            <w:vAlign w:val="center"/>
          </w:tcPr>
          <w:p w14:paraId="79743DC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关于印发《赣州出口加工区入区企业优惠政策》的通知</w:t>
            </w:r>
          </w:p>
        </w:tc>
        <w:tc>
          <w:tcPr>
            <w:tcW w:w="3314" w:type="dxa"/>
            <w:vAlign w:val="center"/>
          </w:tcPr>
          <w:p w14:paraId="63FA1B4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赣开政发（2012）1号</w:t>
            </w:r>
          </w:p>
        </w:tc>
        <w:tc>
          <w:tcPr>
            <w:tcW w:w="2985" w:type="dxa"/>
            <w:vAlign w:val="center"/>
          </w:tcPr>
          <w:p w14:paraId="1A7F9FC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7574242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A0C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39072E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w:t>
            </w:r>
          </w:p>
        </w:tc>
        <w:tc>
          <w:tcPr>
            <w:tcW w:w="5460" w:type="dxa"/>
            <w:vAlign w:val="center"/>
          </w:tcPr>
          <w:p w14:paraId="512895F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关于印发《赣州开发区工业主导产业招商优惠政策》的通知</w:t>
            </w:r>
          </w:p>
        </w:tc>
        <w:tc>
          <w:tcPr>
            <w:tcW w:w="3314" w:type="dxa"/>
            <w:vAlign w:val="center"/>
          </w:tcPr>
          <w:p w14:paraId="67BA9E2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赣开办发〔2010〕43号</w:t>
            </w:r>
          </w:p>
        </w:tc>
        <w:tc>
          <w:tcPr>
            <w:tcW w:w="2985" w:type="dxa"/>
            <w:vAlign w:val="center"/>
          </w:tcPr>
          <w:p w14:paraId="394A1BC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63A58F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C6C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DE28990">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w:t>
            </w:r>
          </w:p>
        </w:tc>
        <w:tc>
          <w:tcPr>
            <w:tcW w:w="5460" w:type="dxa"/>
            <w:vAlign w:val="center"/>
          </w:tcPr>
          <w:p w14:paraId="3B4FC2B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关于印发《赣州开发区国有建设用地使用权预审请暂行办法》的通知</w:t>
            </w:r>
          </w:p>
        </w:tc>
        <w:tc>
          <w:tcPr>
            <w:tcW w:w="3314" w:type="dxa"/>
            <w:vAlign w:val="center"/>
          </w:tcPr>
          <w:p w14:paraId="39B5597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赣开政发〔2012〕3号</w:t>
            </w:r>
          </w:p>
        </w:tc>
        <w:tc>
          <w:tcPr>
            <w:tcW w:w="2985" w:type="dxa"/>
            <w:vAlign w:val="center"/>
          </w:tcPr>
          <w:p w14:paraId="4B14396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7708849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286F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85" w:type="dxa"/>
            <w:vAlign w:val="center"/>
          </w:tcPr>
          <w:p w14:paraId="62D4F73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45</w:t>
            </w:r>
          </w:p>
        </w:tc>
        <w:tc>
          <w:tcPr>
            <w:tcW w:w="5460" w:type="dxa"/>
            <w:vAlign w:val="center"/>
          </w:tcPr>
          <w:p w14:paraId="597B88F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赣州经济技术开发区关于中心村及农民建房规划建设管理的若干规定</w:t>
            </w:r>
          </w:p>
        </w:tc>
        <w:tc>
          <w:tcPr>
            <w:tcW w:w="3314" w:type="dxa"/>
            <w:vAlign w:val="center"/>
          </w:tcPr>
          <w:p w14:paraId="2C95786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赣开政字〔2004〕66号</w:t>
            </w:r>
          </w:p>
        </w:tc>
        <w:tc>
          <w:tcPr>
            <w:tcW w:w="2985" w:type="dxa"/>
            <w:vAlign w:val="center"/>
          </w:tcPr>
          <w:p w14:paraId="2CAB9F9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2792C7E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2CFF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1A8F512A">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46</w:t>
            </w:r>
          </w:p>
        </w:tc>
        <w:tc>
          <w:tcPr>
            <w:tcW w:w="5460" w:type="dxa"/>
            <w:vAlign w:val="center"/>
          </w:tcPr>
          <w:p w14:paraId="2578858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关于做好2005年摩托车公路规费征收工作的通知</w:t>
            </w:r>
          </w:p>
        </w:tc>
        <w:tc>
          <w:tcPr>
            <w:tcW w:w="3314" w:type="dxa"/>
            <w:vAlign w:val="center"/>
          </w:tcPr>
          <w:p w14:paraId="6B4CCB6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赣开政字〔2004〕59号</w:t>
            </w:r>
          </w:p>
        </w:tc>
        <w:tc>
          <w:tcPr>
            <w:tcW w:w="2985" w:type="dxa"/>
            <w:vAlign w:val="center"/>
          </w:tcPr>
          <w:p w14:paraId="69FBA76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61D3A1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E472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385ADC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47</w:t>
            </w:r>
          </w:p>
        </w:tc>
        <w:tc>
          <w:tcPr>
            <w:tcW w:w="5460" w:type="dxa"/>
            <w:vAlign w:val="center"/>
          </w:tcPr>
          <w:p w14:paraId="1FA2D0A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关于调整汽车货运企业奖励政策的通知</w:t>
            </w:r>
          </w:p>
        </w:tc>
        <w:tc>
          <w:tcPr>
            <w:tcW w:w="3314" w:type="dxa"/>
            <w:vAlign w:val="center"/>
          </w:tcPr>
          <w:p w14:paraId="70A2F44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赣开政字〔2005〕65号</w:t>
            </w:r>
          </w:p>
        </w:tc>
        <w:tc>
          <w:tcPr>
            <w:tcW w:w="2985" w:type="dxa"/>
            <w:vAlign w:val="center"/>
          </w:tcPr>
          <w:p w14:paraId="503CB9B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268C9D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255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7B959D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48</w:t>
            </w:r>
          </w:p>
        </w:tc>
        <w:tc>
          <w:tcPr>
            <w:tcW w:w="5460" w:type="dxa"/>
            <w:vAlign w:val="center"/>
          </w:tcPr>
          <w:p w14:paraId="397B831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关于纠正“先征后返”等变相减免税政策的通知</w:t>
            </w:r>
          </w:p>
        </w:tc>
        <w:tc>
          <w:tcPr>
            <w:tcW w:w="3314" w:type="dxa"/>
            <w:vAlign w:val="center"/>
          </w:tcPr>
          <w:p w14:paraId="01FC4E8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赣开政字〔2005〕15号</w:t>
            </w:r>
          </w:p>
        </w:tc>
        <w:tc>
          <w:tcPr>
            <w:tcW w:w="2985" w:type="dxa"/>
            <w:vAlign w:val="center"/>
          </w:tcPr>
          <w:p w14:paraId="4ABCE66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69EEA03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C3E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CEEDAA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49</w:t>
            </w:r>
          </w:p>
        </w:tc>
        <w:tc>
          <w:tcPr>
            <w:tcW w:w="5460" w:type="dxa"/>
            <w:vAlign w:val="center"/>
          </w:tcPr>
          <w:p w14:paraId="29F72F5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关于调整我区房屋报建收费项目及标准的通知</w:t>
            </w:r>
          </w:p>
        </w:tc>
        <w:tc>
          <w:tcPr>
            <w:tcW w:w="3314" w:type="dxa"/>
            <w:vAlign w:val="center"/>
          </w:tcPr>
          <w:p w14:paraId="0311FD0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赣开政字〔2005〕69号</w:t>
            </w:r>
          </w:p>
        </w:tc>
        <w:tc>
          <w:tcPr>
            <w:tcW w:w="2985" w:type="dxa"/>
            <w:vAlign w:val="center"/>
          </w:tcPr>
          <w:p w14:paraId="3965FE3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区财政局</w:t>
            </w:r>
          </w:p>
        </w:tc>
        <w:tc>
          <w:tcPr>
            <w:tcW w:w="1729" w:type="dxa"/>
            <w:vAlign w:val="center"/>
          </w:tcPr>
          <w:p w14:paraId="39434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12D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85" w:type="dxa"/>
            <w:vAlign w:val="center"/>
          </w:tcPr>
          <w:p w14:paraId="0BD55A1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50</w:t>
            </w:r>
          </w:p>
        </w:tc>
        <w:tc>
          <w:tcPr>
            <w:tcW w:w="5460" w:type="dxa"/>
            <w:vAlign w:val="center"/>
          </w:tcPr>
          <w:p w14:paraId="571D10E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关于规划建设区范围内迁坟安置的通知</w:t>
            </w:r>
          </w:p>
        </w:tc>
        <w:tc>
          <w:tcPr>
            <w:tcW w:w="3314" w:type="dxa"/>
            <w:vAlign w:val="center"/>
          </w:tcPr>
          <w:p w14:paraId="48E7C56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赣开政字〔2005〕44号</w:t>
            </w:r>
          </w:p>
        </w:tc>
        <w:tc>
          <w:tcPr>
            <w:tcW w:w="2985" w:type="dxa"/>
            <w:vAlign w:val="center"/>
          </w:tcPr>
          <w:p w14:paraId="13ECD3A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36F336A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0C26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0C4DD03">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51</w:t>
            </w:r>
          </w:p>
        </w:tc>
        <w:tc>
          <w:tcPr>
            <w:tcW w:w="5460" w:type="dxa"/>
            <w:vAlign w:val="center"/>
          </w:tcPr>
          <w:p w14:paraId="49EDCA4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关于印发《赣州经济技术开发区关于对原＜黄金开发区房屋拆迁补偿安置暂行规定）的补充意见》的通知</w:t>
            </w:r>
          </w:p>
        </w:tc>
        <w:tc>
          <w:tcPr>
            <w:tcW w:w="3314" w:type="dxa"/>
            <w:vAlign w:val="center"/>
          </w:tcPr>
          <w:p w14:paraId="315ED84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赣开政字〔2005〕50号</w:t>
            </w:r>
          </w:p>
        </w:tc>
        <w:tc>
          <w:tcPr>
            <w:tcW w:w="2985" w:type="dxa"/>
            <w:vAlign w:val="center"/>
          </w:tcPr>
          <w:p w14:paraId="78C8A13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区自然资源分局</w:t>
            </w:r>
          </w:p>
        </w:tc>
        <w:tc>
          <w:tcPr>
            <w:tcW w:w="1729" w:type="dxa"/>
            <w:vAlign w:val="center"/>
          </w:tcPr>
          <w:p w14:paraId="529AB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FDB7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4B279E5">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w:t>
            </w:r>
          </w:p>
        </w:tc>
        <w:tc>
          <w:tcPr>
            <w:tcW w:w="5460" w:type="dxa"/>
            <w:vAlign w:val="center"/>
          </w:tcPr>
          <w:p w14:paraId="54749F4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关于印发《关于进一步促进经济发展的暂行规定》的通知</w:t>
            </w:r>
          </w:p>
        </w:tc>
        <w:tc>
          <w:tcPr>
            <w:tcW w:w="3314" w:type="dxa"/>
            <w:vAlign w:val="center"/>
          </w:tcPr>
          <w:p w14:paraId="14A3406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赣开政字〔2006〕7号</w:t>
            </w:r>
          </w:p>
        </w:tc>
        <w:tc>
          <w:tcPr>
            <w:tcW w:w="2985" w:type="dxa"/>
            <w:vAlign w:val="center"/>
          </w:tcPr>
          <w:p w14:paraId="5EEA252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区财政局</w:t>
            </w:r>
          </w:p>
        </w:tc>
        <w:tc>
          <w:tcPr>
            <w:tcW w:w="1729" w:type="dxa"/>
            <w:vAlign w:val="center"/>
          </w:tcPr>
          <w:p w14:paraId="11BD6E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722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A20A01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53</w:t>
            </w:r>
          </w:p>
        </w:tc>
        <w:tc>
          <w:tcPr>
            <w:tcW w:w="5460" w:type="dxa"/>
            <w:vAlign w:val="center"/>
          </w:tcPr>
          <w:p w14:paraId="5F1264E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关于《赣州经济技术开发区鼓励区内劳动力在开发区企业就业优惠政策》的补充通知</w:t>
            </w:r>
          </w:p>
        </w:tc>
        <w:tc>
          <w:tcPr>
            <w:tcW w:w="3314" w:type="dxa"/>
            <w:vAlign w:val="center"/>
          </w:tcPr>
          <w:p w14:paraId="5AFCBDA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赣开政字〔2007〕10号</w:t>
            </w:r>
          </w:p>
        </w:tc>
        <w:tc>
          <w:tcPr>
            <w:tcW w:w="2985" w:type="dxa"/>
            <w:vAlign w:val="center"/>
          </w:tcPr>
          <w:p w14:paraId="7D2AAD1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区人社中心</w:t>
            </w:r>
          </w:p>
        </w:tc>
        <w:tc>
          <w:tcPr>
            <w:tcW w:w="1729" w:type="dxa"/>
            <w:vAlign w:val="center"/>
          </w:tcPr>
          <w:p w14:paraId="1549AF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7D54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90A49E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54</w:t>
            </w:r>
          </w:p>
        </w:tc>
        <w:tc>
          <w:tcPr>
            <w:tcW w:w="5460" w:type="dxa"/>
            <w:vAlign w:val="center"/>
          </w:tcPr>
          <w:p w14:paraId="4F5C664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关于加强城乡医疗救助有关问题的通知</w:t>
            </w:r>
          </w:p>
        </w:tc>
        <w:tc>
          <w:tcPr>
            <w:tcW w:w="3314" w:type="dxa"/>
            <w:vAlign w:val="center"/>
          </w:tcPr>
          <w:p w14:paraId="0DB8D67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赣开政字〔2007〕19号</w:t>
            </w:r>
          </w:p>
        </w:tc>
        <w:tc>
          <w:tcPr>
            <w:tcW w:w="2985" w:type="dxa"/>
            <w:vAlign w:val="center"/>
          </w:tcPr>
          <w:p w14:paraId="208FB4D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388C2CA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7ED9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547CBF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55</w:t>
            </w:r>
          </w:p>
        </w:tc>
        <w:tc>
          <w:tcPr>
            <w:tcW w:w="5460" w:type="dxa"/>
            <w:vAlign w:val="center"/>
          </w:tcPr>
          <w:p w14:paraId="16D149F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关于印发《赣州经济技术开发区实施＜农村五保供养工作条例＞细则》的通知</w:t>
            </w:r>
          </w:p>
        </w:tc>
        <w:tc>
          <w:tcPr>
            <w:tcW w:w="3314" w:type="dxa"/>
            <w:vAlign w:val="center"/>
          </w:tcPr>
          <w:p w14:paraId="5D95B3B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赣开政字〔2008〕64号</w:t>
            </w:r>
          </w:p>
        </w:tc>
        <w:tc>
          <w:tcPr>
            <w:tcW w:w="2985" w:type="dxa"/>
            <w:vAlign w:val="center"/>
          </w:tcPr>
          <w:p w14:paraId="6E5DD33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53634A1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934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188295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56</w:t>
            </w:r>
          </w:p>
        </w:tc>
        <w:tc>
          <w:tcPr>
            <w:tcW w:w="5460" w:type="dxa"/>
            <w:vAlign w:val="center"/>
          </w:tcPr>
          <w:p w14:paraId="7A0FBEB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赣州开发区管理委员会关于执行2011年廉租住房租赁补贴新标准的通知</w:t>
            </w:r>
          </w:p>
        </w:tc>
        <w:tc>
          <w:tcPr>
            <w:tcW w:w="3314" w:type="dxa"/>
            <w:vAlign w:val="center"/>
          </w:tcPr>
          <w:p w14:paraId="77B8C60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赣开政字〔2011〕79号</w:t>
            </w:r>
          </w:p>
        </w:tc>
        <w:tc>
          <w:tcPr>
            <w:tcW w:w="2985" w:type="dxa"/>
            <w:vAlign w:val="center"/>
          </w:tcPr>
          <w:p w14:paraId="481D416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区房管所</w:t>
            </w:r>
          </w:p>
        </w:tc>
        <w:tc>
          <w:tcPr>
            <w:tcW w:w="1729" w:type="dxa"/>
            <w:vAlign w:val="center"/>
          </w:tcPr>
          <w:p w14:paraId="5D9A3C5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514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E661206">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57</w:t>
            </w:r>
          </w:p>
        </w:tc>
        <w:tc>
          <w:tcPr>
            <w:tcW w:w="5460" w:type="dxa"/>
            <w:vAlign w:val="center"/>
          </w:tcPr>
          <w:p w14:paraId="18B1698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赣州开发区关于进一步完善人口和计划生育利益导向机制的实施意见</w:t>
            </w:r>
          </w:p>
        </w:tc>
        <w:tc>
          <w:tcPr>
            <w:tcW w:w="3314" w:type="dxa"/>
            <w:vAlign w:val="center"/>
          </w:tcPr>
          <w:p w14:paraId="0B57159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赣开政字〔2013〕117号</w:t>
            </w:r>
          </w:p>
        </w:tc>
        <w:tc>
          <w:tcPr>
            <w:tcW w:w="2985" w:type="dxa"/>
            <w:vAlign w:val="center"/>
          </w:tcPr>
          <w:p w14:paraId="5F468B9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区农办</w:t>
            </w:r>
          </w:p>
        </w:tc>
        <w:tc>
          <w:tcPr>
            <w:tcW w:w="1729" w:type="dxa"/>
            <w:vAlign w:val="center"/>
          </w:tcPr>
          <w:p w14:paraId="1CEFB83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EC64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9A4EAF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58</w:t>
            </w:r>
          </w:p>
        </w:tc>
        <w:tc>
          <w:tcPr>
            <w:tcW w:w="5460" w:type="dxa"/>
            <w:vAlign w:val="center"/>
          </w:tcPr>
          <w:p w14:paraId="25CF1A1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关于印发《赣州开发区鼓励企业改制进人</w:t>
            </w:r>
            <w:bookmarkStart w:id="0" w:name="_GoBack"/>
            <w:bookmarkEnd w:id="0"/>
            <w:r>
              <w:rPr>
                <w:rFonts w:hint="eastAsia" w:ascii="仿宋_GB2312" w:hAnsi="仿宋_GB2312" w:eastAsia="仿宋_GB2312" w:cs="仿宋_GB2312"/>
                <w:sz w:val="28"/>
                <w:szCs w:val="28"/>
                <w:lang w:val="en-US" w:eastAsia="zh-CN"/>
              </w:rPr>
              <w:t>全国中小企业股份转让系统挂牌的实施办法（暂行）》的通知</w:t>
            </w:r>
          </w:p>
        </w:tc>
        <w:tc>
          <w:tcPr>
            <w:tcW w:w="3314" w:type="dxa"/>
            <w:vAlign w:val="center"/>
          </w:tcPr>
          <w:p w14:paraId="3AA5617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赣开政字〔2014〕44号</w:t>
            </w:r>
          </w:p>
        </w:tc>
        <w:tc>
          <w:tcPr>
            <w:tcW w:w="2985" w:type="dxa"/>
            <w:vAlign w:val="center"/>
          </w:tcPr>
          <w:p w14:paraId="59EF7CF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区财政局</w:t>
            </w:r>
          </w:p>
        </w:tc>
        <w:tc>
          <w:tcPr>
            <w:tcW w:w="1729" w:type="dxa"/>
            <w:vAlign w:val="center"/>
          </w:tcPr>
          <w:p w14:paraId="6C0843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154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92EEB5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59</w:t>
            </w:r>
          </w:p>
        </w:tc>
        <w:tc>
          <w:tcPr>
            <w:tcW w:w="5460" w:type="dxa"/>
            <w:vAlign w:val="center"/>
          </w:tcPr>
          <w:p w14:paraId="7FADEE8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关于印发《赣州经济技术开发区2006年度农村劳动力培训办法》的通知</w:t>
            </w:r>
          </w:p>
        </w:tc>
        <w:tc>
          <w:tcPr>
            <w:tcW w:w="3314" w:type="dxa"/>
            <w:vAlign w:val="center"/>
          </w:tcPr>
          <w:p w14:paraId="05DA2912">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赣开办字〔2006〕26号</w:t>
            </w:r>
          </w:p>
        </w:tc>
        <w:tc>
          <w:tcPr>
            <w:tcW w:w="2985" w:type="dxa"/>
            <w:vAlign w:val="center"/>
          </w:tcPr>
          <w:p w14:paraId="796ADC9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区人社中心</w:t>
            </w:r>
          </w:p>
        </w:tc>
        <w:tc>
          <w:tcPr>
            <w:tcW w:w="1729" w:type="dxa"/>
            <w:vAlign w:val="center"/>
          </w:tcPr>
          <w:p w14:paraId="582DC44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2E3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81DDA5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p>
        </w:tc>
        <w:tc>
          <w:tcPr>
            <w:tcW w:w="5460" w:type="dxa"/>
            <w:vAlign w:val="center"/>
          </w:tcPr>
          <w:p w14:paraId="7E346F0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关于进一步加强和改进城乡医疗救助工作的补充通知</w:t>
            </w:r>
          </w:p>
        </w:tc>
        <w:tc>
          <w:tcPr>
            <w:tcW w:w="3314" w:type="dxa"/>
            <w:vAlign w:val="center"/>
          </w:tcPr>
          <w:p w14:paraId="43334E9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赣开办字〔2008〕91号</w:t>
            </w:r>
          </w:p>
        </w:tc>
        <w:tc>
          <w:tcPr>
            <w:tcW w:w="2985" w:type="dxa"/>
            <w:vAlign w:val="center"/>
          </w:tcPr>
          <w:p w14:paraId="406B03E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5BF926B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ED4E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C5E388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w:t>
            </w:r>
          </w:p>
        </w:tc>
        <w:tc>
          <w:tcPr>
            <w:tcW w:w="5460" w:type="dxa"/>
            <w:vAlign w:val="center"/>
          </w:tcPr>
          <w:p w14:paraId="4BF6A2E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关于印发《赣州开发区农民建房用地管理办法》的通知</w:t>
            </w:r>
          </w:p>
        </w:tc>
        <w:tc>
          <w:tcPr>
            <w:tcW w:w="3314" w:type="dxa"/>
            <w:vAlign w:val="center"/>
          </w:tcPr>
          <w:p w14:paraId="0809A6D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赣开办字〔2010〕84号</w:t>
            </w:r>
          </w:p>
        </w:tc>
        <w:tc>
          <w:tcPr>
            <w:tcW w:w="2985" w:type="dxa"/>
            <w:vAlign w:val="center"/>
          </w:tcPr>
          <w:p w14:paraId="686ACC9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256CFD2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2FDC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BCBE36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w:t>
            </w:r>
          </w:p>
        </w:tc>
        <w:tc>
          <w:tcPr>
            <w:tcW w:w="5460" w:type="dxa"/>
            <w:vAlign w:val="center"/>
          </w:tcPr>
          <w:p w14:paraId="48F066E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关于印发《赣州开发区城乡居民亡故人员遗体火化费补助实施办法》的通知</w:t>
            </w:r>
          </w:p>
        </w:tc>
        <w:tc>
          <w:tcPr>
            <w:tcW w:w="3314" w:type="dxa"/>
            <w:vAlign w:val="center"/>
          </w:tcPr>
          <w:p w14:paraId="472AA7B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赣开办字〔2012〕99号</w:t>
            </w:r>
          </w:p>
        </w:tc>
        <w:tc>
          <w:tcPr>
            <w:tcW w:w="2985" w:type="dxa"/>
            <w:vAlign w:val="center"/>
          </w:tcPr>
          <w:p w14:paraId="467B5FD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697CAD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0A30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5E47DD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w:t>
            </w:r>
          </w:p>
        </w:tc>
        <w:tc>
          <w:tcPr>
            <w:tcW w:w="5460" w:type="dxa"/>
            <w:vAlign w:val="center"/>
          </w:tcPr>
          <w:p w14:paraId="02CD9C7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关于印发《赣州开发区服务外包产业发展实施细则（试行）》的通知</w:t>
            </w:r>
          </w:p>
        </w:tc>
        <w:tc>
          <w:tcPr>
            <w:tcW w:w="3314" w:type="dxa"/>
            <w:vAlign w:val="center"/>
          </w:tcPr>
          <w:p w14:paraId="145DA28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赣开办字〔2013〕16号</w:t>
            </w:r>
          </w:p>
        </w:tc>
        <w:tc>
          <w:tcPr>
            <w:tcW w:w="2985" w:type="dxa"/>
            <w:vAlign w:val="center"/>
          </w:tcPr>
          <w:p w14:paraId="30F8535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3732FF2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AD4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EAF361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w:t>
            </w:r>
          </w:p>
        </w:tc>
        <w:tc>
          <w:tcPr>
            <w:tcW w:w="5460" w:type="dxa"/>
            <w:vAlign w:val="center"/>
          </w:tcPr>
          <w:p w14:paraId="0DBD150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关于印发《关于加快战略性新兴产业发展的实施意见（试行）》的通知</w:t>
            </w:r>
          </w:p>
        </w:tc>
        <w:tc>
          <w:tcPr>
            <w:tcW w:w="3314" w:type="dxa"/>
            <w:vAlign w:val="center"/>
          </w:tcPr>
          <w:p w14:paraId="14AD78C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赣开办字〔2013〕117号</w:t>
            </w:r>
          </w:p>
        </w:tc>
        <w:tc>
          <w:tcPr>
            <w:tcW w:w="2985" w:type="dxa"/>
            <w:vAlign w:val="center"/>
          </w:tcPr>
          <w:p w14:paraId="396FC3B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57502D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E3B3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5B46CF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65</w:t>
            </w:r>
          </w:p>
        </w:tc>
        <w:tc>
          <w:tcPr>
            <w:tcW w:w="5460" w:type="dxa"/>
            <w:vAlign w:val="center"/>
          </w:tcPr>
          <w:p w14:paraId="5A1E4CA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关于印发《赣州开发区关于鼓励楼宇经济发展的意见（试行）》的通知</w:t>
            </w:r>
          </w:p>
        </w:tc>
        <w:tc>
          <w:tcPr>
            <w:tcW w:w="3314" w:type="dxa"/>
            <w:vAlign w:val="center"/>
          </w:tcPr>
          <w:p w14:paraId="1B0F79B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赣开办字〔2013〕196号</w:t>
            </w:r>
          </w:p>
        </w:tc>
        <w:tc>
          <w:tcPr>
            <w:tcW w:w="2985" w:type="dxa"/>
            <w:vAlign w:val="center"/>
          </w:tcPr>
          <w:p w14:paraId="6D26A49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456AB3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D2F2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6D4059D">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66</w:t>
            </w:r>
          </w:p>
        </w:tc>
        <w:tc>
          <w:tcPr>
            <w:tcW w:w="5460" w:type="dxa"/>
            <w:vAlign w:val="center"/>
          </w:tcPr>
          <w:p w14:paraId="68299ED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关于印发《关于鼓励和扶持中小企业租赁厂房发展的实施意见（暂行）》的通知</w:t>
            </w:r>
          </w:p>
        </w:tc>
        <w:tc>
          <w:tcPr>
            <w:tcW w:w="3314" w:type="dxa"/>
            <w:vAlign w:val="center"/>
          </w:tcPr>
          <w:p w14:paraId="5C8CFC0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赣开办字〔2013〕66号</w:t>
            </w:r>
          </w:p>
        </w:tc>
        <w:tc>
          <w:tcPr>
            <w:tcW w:w="2985" w:type="dxa"/>
            <w:vAlign w:val="center"/>
          </w:tcPr>
          <w:p w14:paraId="5AD125A6">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2C7818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B94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283A7A3">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67</w:t>
            </w:r>
          </w:p>
        </w:tc>
        <w:tc>
          <w:tcPr>
            <w:tcW w:w="5460" w:type="dxa"/>
            <w:vAlign w:val="center"/>
          </w:tcPr>
          <w:p w14:paraId="0ABF83C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关于印发《赣州开发区工程渣土管理办法（试行）》的通知</w:t>
            </w:r>
          </w:p>
        </w:tc>
        <w:tc>
          <w:tcPr>
            <w:tcW w:w="3314" w:type="dxa"/>
            <w:vAlign w:val="center"/>
          </w:tcPr>
          <w:p w14:paraId="0A29C00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赣开办字〔2013〕54号</w:t>
            </w:r>
          </w:p>
        </w:tc>
        <w:tc>
          <w:tcPr>
            <w:tcW w:w="2985" w:type="dxa"/>
            <w:vAlign w:val="center"/>
          </w:tcPr>
          <w:p w14:paraId="17D1C53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区城管分局</w:t>
            </w:r>
          </w:p>
        </w:tc>
        <w:tc>
          <w:tcPr>
            <w:tcW w:w="1729" w:type="dxa"/>
            <w:vAlign w:val="center"/>
          </w:tcPr>
          <w:p w14:paraId="5D461B2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30B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C80431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68</w:t>
            </w:r>
          </w:p>
        </w:tc>
        <w:tc>
          <w:tcPr>
            <w:tcW w:w="5460" w:type="dxa"/>
            <w:vAlign w:val="center"/>
          </w:tcPr>
          <w:p w14:paraId="619AC5D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关于印发《赣州开发区农业机械购置补贴实施方案》的通知</w:t>
            </w:r>
          </w:p>
        </w:tc>
        <w:tc>
          <w:tcPr>
            <w:tcW w:w="3314" w:type="dxa"/>
            <w:vAlign w:val="center"/>
          </w:tcPr>
          <w:p w14:paraId="4A510B3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赣开办字〔2014〕110号</w:t>
            </w:r>
          </w:p>
        </w:tc>
        <w:tc>
          <w:tcPr>
            <w:tcW w:w="2985" w:type="dxa"/>
            <w:vAlign w:val="center"/>
          </w:tcPr>
          <w:p w14:paraId="743E398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3265408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5DF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24C9E5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69</w:t>
            </w:r>
          </w:p>
        </w:tc>
        <w:tc>
          <w:tcPr>
            <w:tcW w:w="5460" w:type="dxa"/>
            <w:vAlign w:val="center"/>
          </w:tcPr>
          <w:p w14:paraId="510C47C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关于印发《赣州经济技术开发区建筑材料税收管理暂行办法》的通知</w:t>
            </w:r>
          </w:p>
        </w:tc>
        <w:tc>
          <w:tcPr>
            <w:tcW w:w="3314" w:type="dxa"/>
            <w:vAlign w:val="center"/>
          </w:tcPr>
          <w:p w14:paraId="45674C8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赣经开办字〔2014〕90号</w:t>
            </w:r>
          </w:p>
        </w:tc>
        <w:tc>
          <w:tcPr>
            <w:tcW w:w="2985" w:type="dxa"/>
            <w:vAlign w:val="center"/>
          </w:tcPr>
          <w:p w14:paraId="042D06A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区税务局</w:t>
            </w:r>
          </w:p>
        </w:tc>
        <w:tc>
          <w:tcPr>
            <w:tcW w:w="1729" w:type="dxa"/>
            <w:vAlign w:val="center"/>
          </w:tcPr>
          <w:p w14:paraId="2CC0AD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C06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885" w:type="dxa"/>
            <w:vAlign w:val="center"/>
          </w:tcPr>
          <w:p w14:paraId="6FDD9E4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70</w:t>
            </w:r>
          </w:p>
        </w:tc>
        <w:tc>
          <w:tcPr>
            <w:tcW w:w="5460" w:type="dxa"/>
            <w:vAlign w:val="center"/>
          </w:tcPr>
          <w:p w14:paraId="2D15581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sz w:val="28"/>
                <w:szCs w:val="28"/>
                <w:highlight w:val="none"/>
                <w:lang w:val="en-US" w:eastAsia="zh-CN"/>
              </w:rPr>
              <w:t>关于印发《赣州经开区2015年度新型农村合作医疗及居民医疗保险养老保险征缴工作实施方案》的通知</w:t>
            </w:r>
          </w:p>
        </w:tc>
        <w:tc>
          <w:tcPr>
            <w:tcW w:w="3314" w:type="dxa"/>
            <w:vAlign w:val="center"/>
          </w:tcPr>
          <w:p w14:paraId="2D7EBAB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highlight w:val="yellow"/>
                <w:lang w:val="en-US" w:eastAsia="zh-CN" w:bidi="ar-SA"/>
              </w:rPr>
            </w:pPr>
            <w:r>
              <w:rPr>
                <w:rFonts w:hint="eastAsia" w:ascii="仿宋_GB2312" w:hAnsi="仿宋_GB2312" w:eastAsia="仿宋_GB2312" w:cs="仿宋_GB2312"/>
                <w:sz w:val="28"/>
                <w:szCs w:val="28"/>
                <w:highlight w:val="none"/>
                <w:shd w:val="clear" w:fill="FFFFFF" w:themeFill="background1"/>
                <w:lang w:val="en-US" w:eastAsia="zh-CN"/>
              </w:rPr>
              <w:t>赣经开办字〔2014〕122号</w:t>
            </w:r>
          </w:p>
        </w:tc>
        <w:tc>
          <w:tcPr>
            <w:tcW w:w="2985" w:type="dxa"/>
            <w:vAlign w:val="center"/>
          </w:tcPr>
          <w:p w14:paraId="21EE6DF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区医</w:t>
            </w:r>
            <w:r>
              <w:rPr>
                <w:rFonts w:hint="eastAsia" w:ascii="仿宋_GB2312" w:hAnsi="仿宋_GB2312" w:eastAsia="仿宋_GB2312" w:cs="仿宋_GB2312"/>
                <w:sz w:val="28"/>
                <w:szCs w:val="28"/>
                <w:highlight w:val="none"/>
                <w:shd w:val="clear"/>
                <w:lang w:val="en-US" w:eastAsia="zh-CN"/>
              </w:rPr>
              <w:t>保分中</w:t>
            </w:r>
            <w:r>
              <w:rPr>
                <w:rFonts w:hint="eastAsia" w:ascii="仿宋_GB2312" w:hAnsi="仿宋_GB2312" w:eastAsia="仿宋_GB2312" w:cs="仿宋_GB2312"/>
                <w:sz w:val="28"/>
                <w:szCs w:val="28"/>
                <w:highlight w:val="none"/>
                <w:lang w:val="en-US" w:eastAsia="zh-CN"/>
              </w:rPr>
              <w:t>心</w:t>
            </w:r>
          </w:p>
        </w:tc>
        <w:tc>
          <w:tcPr>
            <w:tcW w:w="1729" w:type="dxa"/>
            <w:vAlign w:val="center"/>
          </w:tcPr>
          <w:p w14:paraId="06F6CF4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9B82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ECB8F2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71</w:t>
            </w:r>
          </w:p>
        </w:tc>
        <w:tc>
          <w:tcPr>
            <w:tcW w:w="5460" w:type="dxa"/>
            <w:vAlign w:val="center"/>
          </w:tcPr>
          <w:p w14:paraId="5FE2102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关于印发《赣州经济技术开发区简化市场主体住所（经营场所）登记管理暂行规定》的通知</w:t>
            </w:r>
          </w:p>
        </w:tc>
        <w:tc>
          <w:tcPr>
            <w:tcW w:w="3314" w:type="dxa"/>
            <w:vAlign w:val="center"/>
          </w:tcPr>
          <w:p w14:paraId="185BFDF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赣经开办字〔2015〕177号</w:t>
            </w:r>
          </w:p>
        </w:tc>
        <w:tc>
          <w:tcPr>
            <w:tcW w:w="2985" w:type="dxa"/>
            <w:vAlign w:val="center"/>
          </w:tcPr>
          <w:p w14:paraId="7B1997B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区市监分局</w:t>
            </w:r>
          </w:p>
        </w:tc>
        <w:tc>
          <w:tcPr>
            <w:tcW w:w="1729" w:type="dxa"/>
            <w:vAlign w:val="center"/>
          </w:tcPr>
          <w:p w14:paraId="28C06F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5A9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B754F0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72</w:t>
            </w:r>
          </w:p>
        </w:tc>
        <w:tc>
          <w:tcPr>
            <w:tcW w:w="5460" w:type="dxa"/>
            <w:vAlign w:val="center"/>
          </w:tcPr>
          <w:p w14:paraId="48BF3C6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关于印发《赣州经济技术开发区“两个信贷通”企业贷款申请及发放审批办法》的通知</w:t>
            </w:r>
          </w:p>
        </w:tc>
        <w:tc>
          <w:tcPr>
            <w:tcW w:w="3314" w:type="dxa"/>
            <w:vAlign w:val="center"/>
          </w:tcPr>
          <w:p w14:paraId="05C70A7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赣经开办字〔2015〕322号</w:t>
            </w:r>
          </w:p>
        </w:tc>
        <w:tc>
          <w:tcPr>
            <w:tcW w:w="2985" w:type="dxa"/>
            <w:vAlign w:val="center"/>
          </w:tcPr>
          <w:p w14:paraId="09BF897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区财政局</w:t>
            </w:r>
          </w:p>
        </w:tc>
        <w:tc>
          <w:tcPr>
            <w:tcW w:w="1729" w:type="dxa"/>
            <w:vAlign w:val="center"/>
          </w:tcPr>
          <w:p w14:paraId="0EA4F5F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028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2CBAC4E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73</w:t>
            </w:r>
          </w:p>
        </w:tc>
        <w:tc>
          <w:tcPr>
            <w:tcW w:w="5460" w:type="dxa"/>
            <w:vAlign w:val="center"/>
          </w:tcPr>
          <w:p w14:paraId="6D0EBDE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关于印发《赣州经济技术开发区2015年农业机械购置补贴实施方案》的通知</w:t>
            </w:r>
          </w:p>
        </w:tc>
        <w:tc>
          <w:tcPr>
            <w:tcW w:w="3314" w:type="dxa"/>
            <w:vAlign w:val="center"/>
          </w:tcPr>
          <w:p w14:paraId="69E5367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赣经开办字〔2015〕121号</w:t>
            </w:r>
          </w:p>
        </w:tc>
        <w:tc>
          <w:tcPr>
            <w:tcW w:w="2985" w:type="dxa"/>
            <w:vAlign w:val="center"/>
          </w:tcPr>
          <w:p w14:paraId="435807D0">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区农办</w:t>
            </w:r>
          </w:p>
        </w:tc>
        <w:tc>
          <w:tcPr>
            <w:tcW w:w="1729" w:type="dxa"/>
            <w:vAlign w:val="center"/>
          </w:tcPr>
          <w:p w14:paraId="34E381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E43B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74C38451">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74</w:t>
            </w:r>
          </w:p>
        </w:tc>
        <w:tc>
          <w:tcPr>
            <w:tcW w:w="5460" w:type="dxa"/>
            <w:vAlign w:val="center"/>
          </w:tcPr>
          <w:p w14:paraId="5B460B0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关于印发《赣州经济技术开发区建设国家高新技术产业标准化示范区奖励办法（试行）》的通知</w:t>
            </w:r>
          </w:p>
        </w:tc>
        <w:tc>
          <w:tcPr>
            <w:tcW w:w="3314" w:type="dxa"/>
            <w:vAlign w:val="center"/>
          </w:tcPr>
          <w:p w14:paraId="6620399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赣经开政字〔2014〕64号</w:t>
            </w:r>
          </w:p>
        </w:tc>
        <w:tc>
          <w:tcPr>
            <w:tcW w:w="2985" w:type="dxa"/>
            <w:vAlign w:val="center"/>
          </w:tcPr>
          <w:p w14:paraId="32B801B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区市监分局</w:t>
            </w:r>
          </w:p>
        </w:tc>
        <w:tc>
          <w:tcPr>
            <w:tcW w:w="1729" w:type="dxa"/>
            <w:vAlign w:val="center"/>
          </w:tcPr>
          <w:p w14:paraId="5E1B16A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AE75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0FD66C9A">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75</w:t>
            </w:r>
          </w:p>
        </w:tc>
        <w:tc>
          <w:tcPr>
            <w:tcW w:w="5460" w:type="dxa"/>
            <w:vAlign w:val="center"/>
          </w:tcPr>
          <w:p w14:paraId="74D0BDB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关于印发《赣州经济技术开发区廉租住房租赁补贴实施办法》的通知</w:t>
            </w:r>
          </w:p>
        </w:tc>
        <w:tc>
          <w:tcPr>
            <w:tcW w:w="3314" w:type="dxa"/>
            <w:vAlign w:val="center"/>
          </w:tcPr>
          <w:p w14:paraId="6E4DE5D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赣经开政字〔2015〕63号</w:t>
            </w:r>
          </w:p>
        </w:tc>
        <w:tc>
          <w:tcPr>
            <w:tcW w:w="2985" w:type="dxa"/>
            <w:vAlign w:val="center"/>
          </w:tcPr>
          <w:p w14:paraId="10059A6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区房管所</w:t>
            </w:r>
          </w:p>
        </w:tc>
        <w:tc>
          <w:tcPr>
            <w:tcW w:w="1729" w:type="dxa"/>
            <w:vAlign w:val="center"/>
          </w:tcPr>
          <w:p w14:paraId="2F9ABB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DF80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885" w:type="dxa"/>
            <w:vAlign w:val="center"/>
          </w:tcPr>
          <w:p w14:paraId="385937A3">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76</w:t>
            </w:r>
          </w:p>
        </w:tc>
        <w:tc>
          <w:tcPr>
            <w:tcW w:w="5460" w:type="dxa"/>
            <w:vAlign w:val="center"/>
          </w:tcPr>
          <w:p w14:paraId="080D8331">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关于印发《赣州经济技术开发区精准帮扶企业发展若干政策措施》的通知</w:t>
            </w:r>
          </w:p>
        </w:tc>
        <w:tc>
          <w:tcPr>
            <w:tcW w:w="3314" w:type="dxa"/>
            <w:vAlign w:val="center"/>
          </w:tcPr>
          <w:p w14:paraId="6D972BC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赣经开政字〔2015〕167号</w:t>
            </w:r>
          </w:p>
        </w:tc>
        <w:tc>
          <w:tcPr>
            <w:tcW w:w="2985" w:type="dxa"/>
            <w:vAlign w:val="center"/>
          </w:tcPr>
          <w:p w14:paraId="326EE72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区企工局</w:t>
            </w:r>
          </w:p>
        </w:tc>
        <w:tc>
          <w:tcPr>
            <w:tcW w:w="1729" w:type="dxa"/>
            <w:vAlign w:val="center"/>
          </w:tcPr>
          <w:p w14:paraId="663DA0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EB8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CB332E9">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77</w:t>
            </w:r>
          </w:p>
        </w:tc>
        <w:tc>
          <w:tcPr>
            <w:tcW w:w="5460" w:type="dxa"/>
            <w:vAlign w:val="center"/>
          </w:tcPr>
          <w:p w14:paraId="5BDC31D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关于推进赣商投资创业的实施意见</w:t>
            </w:r>
          </w:p>
        </w:tc>
        <w:tc>
          <w:tcPr>
            <w:tcW w:w="3314" w:type="dxa"/>
            <w:vAlign w:val="center"/>
          </w:tcPr>
          <w:p w14:paraId="117E41D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赣经开政字〔2016〕55号</w:t>
            </w:r>
          </w:p>
        </w:tc>
        <w:tc>
          <w:tcPr>
            <w:tcW w:w="2985" w:type="dxa"/>
            <w:vAlign w:val="center"/>
          </w:tcPr>
          <w:p w14:paraId="74A99DC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区招商局</w:t>
            </w:r>
          </w:p>
        </w:tc>
        <w:tc>
          <w:tcPr>
            <w:tcW w:w="1729" w:type="dxa"/>
            <w:vAlign w:val="center"/>
          </w:tcPr>
          <w:p w14:paraId="756253B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7AD6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56DC9797">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78</w:t>
            </w:r>
          </w:p>
        </w:tc>
        <w:tc>
          <w:tcPr>
            <w:tcW w:w="5460" w:type="dxa"/>
            <w:vAlign w:val="top"/>
          </w:tcPr>
          <w:p w14:paraId="3E90338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关于印发《赣州经济技术开发区政府购买安全生产专业服务工作管理办法（试行）》的通知</w:t>
            </w:r>
          </w:p>
        </w:tc>
        <w:tc>
          <w:tcPr>
            <w:tcW w:w="3314" w:type="dxa"/>
            <w:vAlign w:val="top"/>
          </w:tcPr>
          <w:p w14:paraId="7895270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赣经开办字〔2018〕348号</w:t>
            </w:r>
          </w:p>
        </w:tc>
        <w:tc>
          <w:tcPr>
            <w:tcW w:w="2985" w:type="dxa"/>
            <w:vAlign w:val="center"/>
          </w:tcPr>
          <w:p w14:paraId="7E21FCF3">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区应急管理局</w:t>
            </w:r>
          </w:p>
        </w:tc>
        <w:tc>
          <w:tcPr>
            <w:tcW w:w="1729" w:type="dxa"/>
            <w:vAlign w:val="center"/>
          </w:tcPr>
          <w:p w14:paraId="714709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0E25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885" w:type="dxa"/>
            <w:vAlign w:val="center"/>
          </w:tcPr>
          <w:p w14:paraId="11395AAA">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79</w:t>
            </w:r>
          </w:p>
        </w:tc>
        <w:tc>
          <w:tcPr>
            <w:tcW w:w="5460" w:type="dxa"/>
            <w:vAlign w:val="top"/>
          </w:tcPr>
          <w:p w14:paraId="309BF80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b/>
            </w:r>
            <w:r>
              <w:rPr>
                <w:rFonts w:hint="eastAsia" w:ascii="仿宋_GB2312" w:hAnsi="仿宋_GB2312" w:eastAsia="仿宋_GB2312" w:cs="仿宋_GB2312"/>
                <w:sz w:val="28"/>
                <w:szCs w:val="28"/>
                <w:lang w:val="en-US" w:eastAsia="zh-CN"/>
              </w:rPr>
              <w:t>关于印发《赣州经开区主导产业信贷通管理暂行办法》的通知</w:t>
            </w:r>
          </w:p>
        </w:tc>
        <w:tc>
          <w:tcPr>
            <w:tcW w:w="3314" w:type="dxa"/>
            <w:vAlign w:val="top"/>
          </w:tcPr>
          <w:p w14:paraId="1798B2D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赣经开政字〔2020〕118号</w:t>
            </w:r>
          </w:p>
        </w:tc>
        <w:tc>
          <w:tcPr>
            <w:tcW w:w="2985" w:type="dxa"/>
            <w:vAlign w:val="center"/>
          </w:tcPr>
          <w:p w14:paraId="5D387AE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区财政局</w:t>
            </w:r>
          </w:p>
        </w:tc>
        <w:tc>
          <w:tcPr>
            <w:tcW w:w="1729" w:type="dxa"/>
            <w:vAlign w:val="center"/>
          </w:tcPr>
          <w:p w14:paraId="381BF1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4AB47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606E1FEE">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80</w:t>
            </w:r>
          </w:p>
        </w:tc>
        <w:tc>
          <w:tcPr>
            <w:tcW w:w="5460" w:type="dxa"/>
            <w:vAlign w:val="center"/>
          </w:tcPr>
          <w:p w14:paraId="1C2E8A7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关于印发《赣州经济技术开发区企业出口退税周转金管理暂行办法（修订稿）》的通知</w:t>
            </w:r>
          </w:p>
        </w:tc>
        <w:tc>
          <w:tcPr>
            <w:tcW w:w="3314" w:type="dxa"/>
            <w:vAlign w:val="center"/>
          </w:tcPr>
          <w:p w14:paraId="62DAD16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赣经开办字〔2021〕40号</w:t>
            </w:r>
          </w:p>
        </w:tc>
        <w:tc>
          <w:tcPr>
            <w:tcW w:w="2985" w:type="dxa"/>
            <w:vAlign w:val="center"/>
          </w:tcPr>
          <w:p w14:paraId="5CD7D4C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00A056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937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0304A7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81</w:t>
            </w:r>
          </w:p>
        </w:tc>
        <w:tc>
          <w:tcPr>
            <w:tcW w:w="5460" w:type="dxa"/>
            <w:vAlign w:val="center"/>
          </w:tcPr>
          <w:p w14:paraId="5EE712D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关于新引进需分期建设电子信息产业重大项目提前享受厂房装修补贴和设备采购（搬迁）补贴等有关事项的通知</w:t>
            </w:r>
          </w:p>
        </w:tc>
        <w:tc>
          <w:tcPr>
            <w:tcW w:w="3314" w:type="dxa"/>
            <w:vAlign w:val="center"/>
          </w:tcPr>
          <w:p w14:paraId="1F20942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赣经开办字〔2021〕108号</w:t>
            </w:r>
          </w:p>
        </w:tc>
        <w:tc>
          <w:tcPr>
            <w:tcW w:w="2985" w:type="dxa"/>
            <w:vAlign w:val="center"/>
          </w:tcPr>
          <w:p w14:paraId="4D748A7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52D0A87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8D46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1ED4046C">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82</w:t>
            </w:r>
          </w:p>
        </w:tc>
        <w:tc>
          <w:tcPr>
            <w:tcW w:w="5460" w:type="dxa"/>
            <w:vAlign w:val="center"/>
          </w:tcPr>
          <w:p w14:paraId="5EE74F3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关于印发《赣州经济技术开发区稳经济促发展保就业若干措施》的通知</w:t>
            </w:r>
          </w:p>
        </w:tc>
        <w:tc>
          <w:tcPr>
            <w:tcW w:w="3314" w:type="dxa"/>
            <w:vAlign w:val="center"/>
          </w:tcPr>
          <w:p w14:paraId="7BDCC2FE">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赣经开政字〔2022〕47号</w:t>
            </w:r>
          </w:p>
        </w:tc>
        <w:tc>
          <w:tcPr>
            <w:tcW w:w="2985" w:type="dxa"/>
            <w:vAlign w:val="center"/>
          </w:tcPr>
          <w:p w14:paraId="4B7F4C8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729" w:type="dxa"/>
            <w:vAlign w:val="center"/>
          </w:tcPr>
          <w:p w14:paraId="3BEBEC1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883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58B5BB8">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83</w:t>
            </w:r>
          </w:p>
        </w:tc>
        <w:tc>
          <w:tcPr>
            <w:tcW w:w="5460" w:type="dxa"/>
            <w:vAlign w:val="center"/>
          </w:tcPr>
          <w:p w14:paraId="1BD447B8">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关于切实做好2022年粮食生产工作的通知</w:t>
            </w:r>
          </w:p>
        </w:tc>
        <w:tc>
          <w:tcPr>
            <w:tcW w:w="3314" w:type="dxa"/>
            <w:vAlign w:val="center"/>
          </w:tcPr>
          <w:p w14:paraId="6F54F4E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赣经开办字〔2022〕8号</w:t>
            </w:r>
          </w:p>
        </w:tc>
        <w:tc>
          <w:tcPr>
            <w:tcW w:w="2985" w:type="dxa"/>
            <w:vAlign w:val="center"/>
          </w:tcPr>
          <w:p w14:paraId="1BB1DEBC">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755A4E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3987C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F8F1AEF">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84</w:t>
            </w:r>
          </w:p>
        </w:tc>
        <w:tc>
          <w:tcPr>
            <w:tcW w:w="5460" w:type="dxa"/>
            <w:vAlign w:val="center"/>
          </w:tcPr>
          <w:p w14:paraId="7BDBCF94">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关于印发《赣州经开区2022年农业产业发展实施方案》的通知</w:t>
            </w:r>
          </w:p>
        </w:tc>
        <w:tc>
          <w:tcPr>
            <w:tcW w:w="3314" w:type="dxa"/>
            <w:vAlign w:val="center"/>
          </w:tcPr>
          <w:p w14:paraId="363B10E9">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赣经开办字〔2022〕9号</w:t>
            </w:r>
          </w:p>
        </w:tc>
        <w:tc>
          <w:tcPr>
            <w:tcW w:w="2985" w:type="dxa"/>
            <w:vAlign w:val="center"/>
          </w:tcPr>
          <w:p w14:paraId="0A5FF44D">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区农办</w:t>
            </w:r>
          </w:p>
        </w:tc>
        <w:tc>
          <w:tcPr>
            <w:tcW w:w="1729" w:type="dxa"/>
            <w:vAlign w:val="center"/>
          </w:tcPr>
          <w:p w14:paraId="0467D0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D24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D857FD2">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c>
          <w:tcPr>
            <w:tcW w:w="5460" w:type="dxa"/>
            <w:vAlign w:val="center"/>
          </w:tcPr>
          <w:p w14:paraId="0660145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关于印发《赣州经开区支持双首位产业工业企业2022年营收过百亿的暂行办法》的通知</w:t>
            </w:r>
          </w:p>
        </w:tc>
        <w:tc>
          <w:tcPr>
            <w:tcW w:w="3314" w:type="dxa"/>
            <w:vAlign w:val="center"/>
          </w:tcPr>
          <w:p w14:paraId="0126AC25">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赣经开办字〔2022〕53号</w:t>
            </w:r>
          </w:p>
        </w:tc>
        <w:tc>
          <w:tcPr>
            <w:tcW w:w="2985" w:type="dxa"/>
            <w:vAlign w:val="center"/>
          </w:tcPr>
          <w:p w14:paraId="75B9197F">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区企工局</w:t>
            </w:r>
          </w:p>
        </w:tc>
        <w:tc>
          <w:tcPr>
            <w:tcW w:w="1729" w:type="dxa"/>
            <w:vAlign w:val="center"/>
          </w:tcPr>
          <w:p w14:paraId="1931C6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57815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3AA7F5D4">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86</w:t>
            </w:r>
          </w:p>
        </w:tc>
        <w:tc>
          <w:tcPr>
            <w:tcW w:w="5460" w:type="dxa"/>
            <w:vAlign w:val="center"/>
          </w:tcPr>
          <w:p w14:paraId="1F9782CB">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关于印发《赣州经开区进一步支持外贸企业稳定发展的实施意见》的通知</w:t>
            </w:r>
          </w:p>
        </w:tc>
        <w:tc>
          <w:tcPr>
            <w:tcW w:w="3314" w:type="dxa"/>
            <w:vAlign w:val="center"/>
          </w:tcPr>
          <w:p w14:paraId="2706BDE7">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赣经开办字〔2022〕177号</w:t>
            </w:r>
          </w:p>
        </w:tc>
        <w:tc>
          <w:tcPr>
            <w:tcW w:w="2985" w:type="dxa"/>
            <w:vAlign w:val="center"/>
          </w:tcPr>
          <w:p w14:paraId="5D6EC4EA">
            <w:pPr>
              <w:keepNext w:val="0"/>
              <w:keepLines w:val="0"/>
              <w:pageBreakBefore w:val="0"/>
              <w:widowControl w:val="0"/>
              <w:kinsoku/>
              <w:wordWrap/>
              <w:overflowPunct/>
              <w:topLinePunct w:val="0"/>
              <w:autoSpaceDE/>
              <w:autoSpaceDN/>
              <w:bidi w:val="0"/>
              <w:adjustRightInd/>
              <w:snapToGrid/>
              <w:spacing w:before="0" w:after="0" w:line="360" w:lineRule="exact"/>
              <w:ind w:right="0" w:rightChars="0"/>
              <w:jc w:val="center"/>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729" w:type="dxa"/>
            <w:vAlign w:val="center"/>
          </w:tcPr>
          <w:p w14:paraId="02CCD9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688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85" w:type="dxa"/>
            <w:vAlign w:val="center"/>
          </w:tcPr>
          <w:p w14:paraId="44DC9D8B">
            <w:pPr>
              <w:wordWrap w:val="0"/>
              <w:spacing w:line="560" w:lineRule="exact"/>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87</w:t>
            </w:r>
          </w:p>
        </w:tc>
        <w:tc>
          <w:tcPr>
            <w:tcW w:w="5460" w:type="dxa"/>
            <w:vAlign w:val="center"/>
          </w:tcPr>
          <w:p w14:paraId="1F20AB1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关于印发《赣州经济技术开发区城乡居民基本养老保险实施办法》的通知</w:t>
            </w:r>
          </w:p>
        </w:tc>
        <w:tc>
          <w:tcPr>
            <w:tcW w:w="3314" w:type="dxa"/>
            <w:vAlign w:val="center"/>
          </w:tcPr>
          <w:p w14:paraId="3F7745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 xml:space="preserve">赣经开办字〔2015〕124号 </w:t>
            </w:r>
          </w:p>
        </w:tc>
        <w:tc>
          <w:tcPr>
            <w:tcW w:w="2985" w:type="dxa"/>
            <w:vAlign w:val="center"/>
          </w:tcPr>
          <w:p w14:paraId="25AE64C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区人社服务中心</w:t>
            </w:r>
          </w:p>
        </w:tc>
        <w:tc>
          <w:tcPr>
            <w:tcW w:w="1729" w:type="dxa"/>
            <w:vAlign w:val="center"/>
          </w:tcPr>
          <w:p w14:paraId="080670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14:paraId="1EA73A05">
      <w:pPr>
        <w:wordWrap w:val="0"/>
        <w:spacing w:line="560" w:lineRule="exact"/>
        <w:rPr>
          <w:rFonts w:hint="eastAsia" w:ascii="黑体" w:hAnsi="黑体" w:eastAsia="黑体" w:cs="黑体"/>
          <w:sz w:val="32"/>
          <w:szCs w:val="32"/>
        </w:rPr>
      </w:pPr>
    </w:p>
    <w:p w14:paraId="3242CF61">
      <w:pPr>
        <w:wordWrap w:val="0"/>
        <w:spacing w:line="560" w:lineRule="exact"/>
        <w:rPr>
          <w:rFonts w:hint="eastAsia" w:ascii="黑体" w:hAnsi="黑体" w:eastAsia="黑体" w:cs="黑体"/>
          <w:sz w:val="32"/>
          <w:szCs w:val="32"/>
        </w:rPr>
      </w:pPr>
    </w:p>
    <w:p w14:paraId="7DB8B8F7">
      <w:pPr>
        <w:wordWrap w:val="0"/>
        <w:spacing w:line="560" w:lineRule="exact"/>
        <w:rPr>
          <w:rFonts w:hint="eastAsia" w:ascii="黑体" w:hAnsi="黑体" w:eastAsia="黑体" w:cs="黑体"/>
          <w:sz w:val="32"/>
          <w:szCs w:val="32"/>
        </w:rPr>
      </w:pPr>
    </w:p>
    <w:p w14:paraId="6111EEDF">
      <w:pPr>
        <w:wordWrap w:val="0"/>
        <w:spacing w:line="560" w:lineRule="exact"/>
        <w:rPr>
          <w:rFonts w:hint="eastAsia" w:ascii="黑体" w:hAnsi="黑体" w:eastAsia="黑体" w:cs="黑体"/>
          <w:sz w:val="32"/>
          <w:szCs w:val="32"/>
        </w:rPr>
      </w:pPr>
    </w:p>
    <w:p w14:paraId="2060ECFC">
      <w:pPr>
        <w:wordWrap w:val="0"/>
        <w:spacing w:line="560" w:lineRule="exact"/>
        <w:rPr>
          <w:rFonts w:hint="eastAsia" w:ascii="黑体" w:hAnsi="黑体" w:eastAsia="黑体" w:cs="黑体"/>
          <w:sz w:val="32"/>
          <w:szCs w:val="32"/>
        </w:rPr>
      </w:pPr>
    </w:p>
    <w:p w14:paraId="1C9CD467">
      <w:pPr>
        <w:wordWrap w:val="0"/>
        <w:spacing w:line="560" w:lineRule="exact"/>
        <w:rPr>
          <w:rFonts w:hint="eastAsia" w:ascii="黑体" w:hAnsi="黑体" w:eastAsia="黑体" w:cs="黑体"/>
          <w:sz w:val="32"/>
          <w:szCs w:val="32"/>
        </w:rPr>
      </w:pPr>
    </w:p>
    <w:p w14:paraId="5C2B33E3">
      <w:pPr>
        <w:wordWrap w:val="0"/>
        <w:spacing w:line="560" w:lineRule="exact"/>
        <w:rPr>
          <w:rFonts w:hint="eastAsia" w:ascii="黑体" w:hAnsi="黑体" w:eastAsia="黑体" w:cs="黑体"/>
          <w:sz w:val="32"/>
          <w:szCs w:val="32"/>
        </w:rPr>
      </w:pPr>
    </w:p>
    <w:p w14:paraId="0592F86D">
      <w:pPr>
        <w:wordWrap w:val="0"/>
        <w:spacing w:line="560" w:lineRule="exact"/>
        <w:rPr>
          <w:rFonts w:hint="eastAsia" w:ascii="方正小标宋简体" w:hAnsi="仿宋_GB2312" w:eastAsia="方正小标宋简体" w:cs="仿宋_GB2312"/>
          <w:sz w:val="44"/>
          <w:szCs w:val="44"/>
          <w:lang w:val="en-US" w:eastAsia="zh-CN"/>
        </w:rPr>
      </w:pPr>
      <w:r>
        <w:rPr>
          <w:rFonts w:hint="eastAsia" w:ascii="黑体" w:hAnsi="黑体" w:eastAsia="黑体" w:cs="黑体"/>
          <w:sz w:val="32"/>
          <w:szCs w:val="32"/>
        </w:rPr>
        <w:t>附</w:t>
      </w:r>
      <w:r>
        <w:rPr>
          <w:rFonts w:hint="eastAsia" w:ascii="黑体" w:hAnsi="黑体" w:eastAsia="黑体" w:cs="黑体"/>
          <w:sz w:val="32"/>
          <w:szCs w:val="32"/>
          <w:lang w:eastAsia="zh-CN"/>
        </w:rPr>
        <w:t>件</w:t>
      </w:r>
      <w:r>
        <w:rPr>
          <w:rFonts w:hint="eastAsia" w:ascii="黑体" w:hAnsi="黑体" w:eastAsia="黑体" w:cs="黑体"/>
          <w:sz w:val="32"/>
          <w:szCs w:val="32"/>
          <w:lang w:val="en-US" w:eastAsia="zh-CN"/>
        </w:rPr>
        <w:t>4</w:t>
      </w:r>
    </w:p>
    <w:p w14:paraId="0D95ED1F">
      <w:pPr>
        <w:wordWrap w:val="0"/>
        <w:spacing w:line="560" w:lineRule="exact"/>
        <w:jc w:val="center"/>
        <w:rPr>
          <w:rFonts w:hint="eastAsia" w:ascii="方正小标宋简体" w:hAnsi="仿宋_GB2312" w:eastAsia="方正小标宋简体" w:cs="仿宋_GB2312"/>
          <w:sz w:val="44"/>
          <w:szCs w:val="44"/>
          <w:lang w:eastAsia="zh-CN"/>
        </w:rPr>
      </w:pPr>
      <w:r>
        <w:rPr>
          <w:rFonts w:hint="eastAsia" w:ascii="方正小标宋简体" w:hAnsi="仿宋_GB2312" w:eastAsia="方正小标宋简体" w:cs="仿宋_GB2312"/>
          <w:sz w:val="44"/>
          <w:szCs w:val="44"/>
          <w:lang w:eastAsia="zh-CN"/>
        </w:rPr>
        <w:t>拟修改的行政规范性</w:t>
      </w:r>
      <w:r>
        <w:rPr>
          <w:rFonts w:hint="eastAsia" w:ascii="方正小标宋简体" w:hAnsi="仿宋_GB2312" w:eastAsia="方正小标宋简体" w:cs="仿宋_GB2312"/>
          <w:sz w:val="44"/>
          <w:szCs w:val="44"/>
        </w:rPr>
        <w:t>文件</w:t>
      </w:r>
      <w:r>
        <w:rPr>
          <w:rFonts w:hint="eastAsia" w:ascii="方正小标宋简体" w:hAnsi="仿宋_GB2312" w:eastAsia="方正小标宋简体" w:cs="仿宋_GB2312"/>
          <w:sz w:val="44"/>
          <w:szCs w:val="44"/>
          <w:lang w:eastAsia="zh-CN"/>
        </w:rPr>
        <w:t>目录</w:t>
      </w:r>
    </w:p>
    <w:p w14:paraId="1D22DEC4">
      <w:pPr>
        <w:pStyle w:val="6"/>
        <w:rPr>
          <w:rFonts w:hint="eastAsia"/>
          <w:lang w:eastAsia="zh-CN"/>
        </w:rPr>
      </w:pPr>
    </w:p>
    <w:tbl>
      <w:tblPr>
        <w:tblStyle w:val="1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5549"/>
        <w:gridCol w:w="3495"/>
        <w:gridCol w:w="2820"/>
        <w:gridCol w:w="1519"/>
      </w:tblGrid>
      <w:tr w14:paraId="4F04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990" w:type="dxa"/>
            <w:vAlign w:val="center"/>
          </w:tcPr>
          <w:p w14:paraId="4A430883">
            <w:pPr>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序号</w:t>
            </w:r>
          </w:p>
        </w:tc>
        <w:tc>
          <w:tcPr>
            <w:tcW w:w="5549" w:type="dxa"/>
            <w:vAlign w:val="center"/>
          </w:tcPr>
          <w:p w14:paraId="1390827C">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lang w:eastAsia="zh-CN"/>
              </w:rPr>
              <w:t>规范性</w:t>
            </w:r>
            <w:r>
              <w:rPr>
                <w:rFonts w:hint="eastAsia" w:ascii="仿宋_GB2312" w:hAnsi="仿宋_GB2312" w:eastAsia="仿宋_GB2312" w:cs="仿宋_GB2312"/>
                <w:b/>
                <w:bCs/>
                <w:sz w:val="30"/>
                <w:szCs w:val="30"/>
              </w:rPr>
              <w:t>文件名称</w:t>
            </w:r>
          </w:p>
        </w:tc>
        <w:tc>
          <w:tcPr>
            <w:tcW w:w="3495" w:type="dxa"/>
            <w:vAlign w:val="center"/>
          </w:tcPr>
          <w:p w14:paraId="1EE9A32E">
            <w:pPr>
              <w:wordWrap w:val="0"/>
              <w:spacing w:line="560" w:lineRule="exact"/>
              <w:jc w:val="center"/>
              <w:rPr>
                <w:rFonts w:ascii="仿宋_GB2312" w:hAnsi="仿宋_GB2312" w:eastAsia="仿宋_GB2312" w:cs="仿宋_GB2312"/>
                <w:b/>
                <w:bCs/>
                <w:sz w:val="30"/>
                <w:szCs w:val="30"/>
              </w:rPr>
            </w:pPr>
            <w:r>
              <w:rPr>
                <w:rFonts w:hint="eastAsia" w:ascii="仿宋_GB2312" w:hAnsi="仿宋_GB2312" w:eastAsia="仿宋_GB2312" w:cs="仿宋_GB2312"/>
                <w:b/>
                <w:bCs/>
                <w:sz w:val="30"/>
                <w:szCs w:val="30"/>
              </w:rPr>
              <w:t>文号</w:t>
            </w:r>
          </w:p>
        </w:tc>
        <w:tc>
          <w:tcPr>
            <w:tcW w:w="2820" w:type="dxa"/>
            <w:vAlign w:val="center"/>
          </w:tcPr>
          <w:p w14:paraId="2C88A838">
            <w:pPr>
              <w:wordWrap w:val="0"/>
              <w:spacing w:line="560" w:lineRule="exact"/>
              <w:jc w:val="cente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eastAsia="zh-CN"/>
              </w:rPr>
              <w:t>起草单位</w:t>
            </w:r>
          </w:p>
        </w:tc>
        <w:tc>
          <w:tcPr>
            <w:tcW w:w="1519" w:type="dxa"/>
            <w:vAlign w:val="center"/>
          </w:tcPr>
          <w:p w14:paraId="1B9E71CB">
            <w:pPr>
              <w:wordWrap w:val="0"/>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0"/>
                <w:szCs w:val="30"/>
                <w:lang w:eastAsia="zh-CN"/>
              </w:rPr>
              <w:t>备注</w:t>
            </w:r>
          </w:p>
        </w:tc>
      </w:tr>
      <w:tr w14:paraId="4A67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990" w:type="dxa"/>
            <w:vAlign w:val="center"/>
          </w:tcPr>
          <w:p w14:paraId="66F8BB61">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1</w:t>
            </w:r>
          </w:p>
        </w:tc>
        <w:tc>
          <w:tcPr>
            <w:tcW w:w="5549" w:type="dxa"/>
            <w:vAlign w:val="center"/>
          </w:tcPr>
          <w:p w14:paraId="48466E3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关于印发《赣州经开区主任质量奖管理办法》的通知</w:t>
            </w:r>
          </w:p>
        </w:tc>
        <w:tc>
          <w:tcPr>
            <w:tcW w:w="3495" w:type="dxa"/>
            <w:vAlign w:val="center"/>
          </w:tcPr>
          <w:p w14:paraId="07BB3A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赣经开政字〔2019〕112号 </w:t>
            </w:r>
          </w:p>
        </w:tc>
        <w:tc>
          <w:tcPr>
            <w:tcW w:w="2820" w:type="dxa"/>
            <w:vAlign w:val="center"/>
          </w:tcPr>
          <w:p w14:paraId="13C077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区市监分局</w:t>
            </w:r>
          </w:p>
        </w:tc>
        <w:tc>
          <w:tcPr>
            <w:tcW w:w="1519" w:type="dxa"/>
            <w:vAlign w:val="center"/>
          </w:tcPr>
          <w:p w14:paraId="21217FA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0794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90" w:type="dxa"/>
            <w:vAlign w:val="center"/>
          </w:tcPr>
          <w:p w14:paraId="4F113B0E">
            <w:pPr>
              <w:wordWrap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2</w:t>
            </w:r>
          </w:p>
        </w:tc>
        <w:tc>
          <w:tcPr>
            <w:tcW w:w="5549" w:type="dxa"/>
            <w:vAlign w:val="center"/>
          </w:tcPr>
          <w:p w14:paraId="51EBB0F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关于印发《赣州经济技术开发区推进知识产权高质量发展若干措施》的通知</w:t>
            </w:r>
          </w:p>
        </w:tc>
        <w:tc>
          <w:tcPr>
            <w:tcW w:w="3495" w:type="dxa"/>
            <w:vAlign w:val="center"/>
          </w:tcPr>
          <w:p w14:paraId="698D0B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赣经开办字〔2020〕106号</w:t>
            </w:r>
          </w:p>
        </w:tc>
        <w:tc>
          <w:tcPr>
            <w:tcW w:w="2820" w:type="dxa"/>
            <w:vAlign w:val="center"/>
          </w:tcPr>
          <w:p w14:paraId="03104A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区市监分局</w:t>
            </w:r>
          </w:p>
        </w:tc>
        <w:tc>
          <w:tcPr>
            <w:tcW w:w="1519" w:type="dxa"/>
            <w:vAlign w:val="center"/>
          </w:tcPr>
          <w:p w14:paraId="46AA950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6CC40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90" w:type="dxa"/>
            <w:vAlign w:val="center"/>
          </w:tcPr>
          <w:p w14:paraId="2FF4E50D">
            <w:pPr>
              <w:wordWrap w:val="0"/>
              <w:spacing w:line="560" w:lineRule="exact"/>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p>
        </w:tc>
        <w:tc>
          <w:tcPr>
            <w:tcW w:w="5549" w:type="dxa"/>
            <w:vAlign w:val="center"/>
          </w:tcPr>
          <w:p w14:paraId="7996BDC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关于印发《关于推进企业上市“映山红行动”的若干政策措施（试行）》的通知</w:t>
            </w:r>
          </w:p>
        </w:tc>
        <w:tc>
          <w:tcPr>
            <w:tcW w:w="3495" w:type="dxa"/>
            <w:vAlign w:val="center"/>
          </w:tcPr>
          <w:p w14:paraId="7C7409A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赣经开办字〔2021〕112号</w:t>
            </w:r>
          </w:p>
        </w:tc>
        <w:tc>
          <w:tcPr>
            <w:tcW w:w="2820" w:type="dxa"/>
            <w:vAlign w:val="center"/>
          </w:tcPr>
          <w:p w14:paraId="421B000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区金融服务中心</w:t>
            </w:r>
          </w:p>
        </w:tc>
        <w:tc>
          <w:tcPr>
            <w:tcW w:w="1519" w:type="dxa"/>
            <w:vAlign w:val="center"/>
          </w:tcPr>
          <w:p w14:paraId="570BAAA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1940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90" w:type="dxa"/>
            <w:vAlign w:val="center"/>
          </w:tcPr>
          <w:p w14:paraId="515FD458">
            <w:pPr>
              <w:wordWrap w:val="0"/>
              <w:spacing w:line="5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p>
        </w:tc>
        <w:tc>
          <w:tcPr>
            <w:tcW w:w="5549" w:type="dxa"/>
            <w:vAlign w:val="center"/>
          </w:tcPr>
          <w:p w14:paraId="2E9C541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关于印发《关于推进企业上市“映山红行动”的若干政策措施（试行）的补充通知》的通知</w:t>
            </w:r>
          </w:p>
        </w:tc>
        <w:tc>
          <w:tcPr>
            <w:tcW w:w="3495" w:type="dxa"/>
            <w:vAlign w:val="center"/>
          </w:tcPr>
          <w:p w14:paraId="6E5C52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赣经开办字〔2022〕94号</w:t>
            </w:r>
          </w:p>
        </w:tc>
        <w:tc>
          <w:tcPr>
            <w:tcW w:w="2820" w:type="dxa"/>
            <w:vAlign w:val="center"/>
          </w:tcPr>
          <w:p w14:paraId="7D1844C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区金融服务中心</w:t>
            </w:r>
          </w:p>
        </w:tc>
        <w:tc>
          <w:tcPr>
            <w:tcW w:w="1519" w:type="dxa"/>
            <w:vAlign w:val="center"/>
          </w:tcPr>
          <w:p w14:paraId="5B55AB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592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90" w:type="dxa"/>
            <w:vAlign w:val="center"/>
          </w:tcPr>
          <w:p w14:paraId="67AB2CF6">
            <w:pPr>
              <w:wordWrap w:val="0"/>
              <w:spacing w:line="5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w:t>
            </w:r>
          </w:p>
        </w:tc>
        <w:tc>
          <w:tcPr>
            <w:tcW w:w="5549" w:type="dxa"/>
            <w:vAlign w:val="center"/>
          </w:tcPr>
          <w:p w14:paraId="4F1DA15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关于印发《赣州经济技术开发区进一步强化科技创新赋能的若干政策措施》的通知 </w:t>
            </w:r>
          </w:p>
        </w:tc>
        <w:tc>
          <w:tcPr>
            <w:tcW w:w="3495" w:type="dxa"/>
            <w:vAlign w:val="center"/>
          </w:tcPr>
          <w:p w14:paraId="5DA5CC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赣经开办字〔2022〕144号</w:t>
            </w:r>
          </w:p>
        </w:tc>
        <w:tc>
          <w:tcPr>
            <w:tcW w:w="2820" w:type="dxa"/>
            <w:vAlign w:val="center"/>
          </w:tcPr>
          <w:p w14:paraId="0BCD489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区经发局</w:t>
            </w:r>
          </w:p>
        </w:tc>
        <w:tc>
          <w:tcPr>
            <w:tcW w:w="1519" w:type="dxa"/>
            <w:vAlign w:val="center"/>
          </w:tcPr>
          <w:p w14:paraId="51E7939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r w14:paraId="204B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990" w:type="dxa"/>
            <w:vAlign w:val="center"/>
          </w:tcPr>
          <w:p w14:paraId="071F6A73">
            <w:pPr>
              <w:wordWrap w:val="0"/>
              <w:spacing w:line="560" w:lineRule="exact"/>
              <w:jc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w:t>
            </w:r>
          </w:p>
        </w:tc>
        <w:tc>
          <w:tcPr>
            <w:tcW w:w="5549" w:type="dxa"/>
            <w:vAlign w:val="center"/>
          </w:tcPr>
          <w:p w14:paraId="2890A1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关于印发《赣州经开区稳外资促发展的实施意见》的通知</w:t>
            </w:r>
          </w:p>
        </w:tc>
        <w:tc>
          <w:tcPr>
            <w:tcW w:w="3495" w:type="dxa"/>
            <w:vAlign w:val="center"/>
          </w:tcPr>
          <w:p w14:paraId="4341F81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赣经开办字〔2022〕176号</w:t>
            </w:r>
          </w:p>
        </w:tc>
        <w:tc>
          <w:tcPr>
            <w:tcW w:w="2820" w:type="dxa"/>
            <w:vAlign w:val="center"/>
          </w:tcPr>
          <w:p w14:paraId="7C80FBB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区招商局</w:t>
            </w:r>
          </w:p>
        </w:tc>
        <w:tc>
          <w:tcPr>
            <w:tcW w:w="1519" w:type="dxa"/>
            <w:vAlign w:val="center"/>
          </w:tcPr>
          <w:p w14:paraId="1EEA3C3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outlineLvl w:val="9"/>
              <w:rPr>
                <w:rFonts w:hint="eastAsia" w:ascii="仿宋_GB2312" w:hAnsi="仿宋_GB2312" w:eastAsia="仿宋_GB2312" w:cs="仿宋_GB2312"/>
                <w:sz w:val="28"/>
                <w:szCs w:val="28"/>
                <w:lang w:val="en-US" w:eastAsia="zh-CN"/>
              </w:rPr>
            </w:pPr>
          </w:p>
        </w:tc>
      </w:tr>
    </w:tbl>
    <w:p w14:paraId="6CFB1302">
      <w:pPr>
        <w:pStyle w:val="5"/>
        <w:ind w:left="0" w:leftChars="0" w:firstLine="0" w:firstLineChars="0"/>
        <w:rPr>
          <w:rFonts w:hint="eastAsia" w:ascii="仿宋_GB2312" w:hAnsi="仿宋_GB2312" w:eastAsia="仿宋_GB2312" w:cs="仿宋_GB2312"/>
          <w:sz w:val="32"/>
          <w:szCs w:val="32"/>
        </w:rPr>
      </w:pPr>
    </w:p>
    <w:p w14:paraId="2CF2A3F6">
      <w:pPr>
        <w:pStyle w:val="5"/>
        <w:ind w:left="0" w:leftChars="0" w:firstLine="0" w:firstLineChars="0"/>
        <w:rPr>
          <w:rFonts w:hint="eastAsia" w:ascii="仿宋_GB2312" w:hAnsi="仿宋_GB2312" w:eastAsia="仿宋_GB2312" w:cs="仿宋_GB2312"/>
          <w:sz w:val="32"/>
          <w:szCs w:val="32"/>
        </w:rPr>
      </w:pPr>
    </w:p>
    <w:sectPr>
      <w:footerReference r:id="rId4" w:type="default"/>
      <w:pgSz w:w="16838" w:h="11906" w:orient="landscape"/>
      <w:pgMar w:top="1587" w:right="1587" w:bottom="1587" w:left="1587" w:header="851" w:footer="992" w:gutter="0"/>
      <w:cols w:space="0" w:num="1"/>
      <w:rtlGutter w:val="0"/>
      <w:docGrid w:type="linesAndChars" w:linePitch="323" w:charSpace="5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AB15A55-8BAF-4EF9-AAEA-95A893DF68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79BE0D53-50EC-4873-9CFB-2F55AA701C49}"/>
  </w:font>
  <w:font w:name="方正小标宋简体">
    <w:panose1 w:val="03000509000000000000"/>
    <w:charset w:val="86"/>
    <w:family w:val="script"/>
    <w:pitch w:val="default"/>
    <w:sig w:usb0="00000001" w:usb1="080E0000" w:usb2="00000000" w:usb3="00000000" w:csb0="00040000" w:csb1="00000000"/>
    <w:embedRegular r:id="rId3" w:fontKey="{481E80DD-9FED-40DB-92CC-A947E4707506}"/>
  </w:font>
  <w:font w:name="华文中宋">
    <w:panose1 w:val="02010600040101010101"/>
    <w:charset w:val="86"/>
    <w:family w:val="auto"/>
    <w:pitch w:val="default"/>
    <w:sig w:usb0="00000287" w:usb1="080F0000" w:usb2="00000000" w:usb3="00000000" w:csb0="0004009F" w:csb1="DFD70000"/>
    <w:embedRegular r:id="rId4" w:fontKey="{0DE2D879-0B2C-4CE1-9E43-0822CD272484}"/>
  </w:font>
  <w:font w:name="华文仿宋">
    <w:panose1 w:val="02010600040101010101"/>
    <w:charset w:val="86"/>
    <w:family w:val="auto"/>
    <w:pitch w:val="default"/>
    <w:sig w:usb0="00000287" w:usb1="080F0000" w:usb2="00000000" w:usb3="00000000" w:csb0="0004009F" w:csb1="DFD70000"/>
    <w:embedRegular r:id="rId5" w:fontKey="{55067073-9701-4342-A24F-96BCF42EEB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4DFD9">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726FDDDB">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WkTbINAAAAADAQAADwAAAAAAAAABACAAAAAiAAAAZHJzL2Rv&#10;d25yZXYueG1sUEsBAhQAFAAAAAgAh07iQDM3Uo/QAQAAmQMAAA4AAAAAAAAAAQAgAAAAHwEAAGRy&#10;cy9lMm9Eb2MueG1sUEsFBgAAAAAGAAYAWQEAAGEFAAAAAA==&#10;">
              <v:fill on="f" focussize="0,0"/>
              <v:stroke on="f"/>
              <v:imagedata o:title=""/>
              <o:lock v:ext="edit" aspectratio="f"/>
              <v:textbox inset="0mm,0mm,0mm,0mm" style="mso-fit-shape-to-text:t;">
                <w:txbxContent>
                  <w:p w14:paraId="726FDDDB">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A3F84">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835" cy="197485"/>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76835" cy="197485"/>
                      </a:xfrm>
                      <a:prstGeom prst="rect">
                        <a:avLst/>
                      </a:prstGeom>
                      <a:noFill/>
                      <a:ln>
                        <a:noFill/>
                      </a:ln>
                    </wps:spPr>
                    <wps:txbx>
                      <w:txbxContent>
                        <w:p w14:paraId="3E71805B">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5.55pt;width:6.05pt;mso-position-horizontal:outside;mso-position-horizontal-relative:margin;mso-wrap-style:none;z-index:251659264;mso-width-relative:page;mso-height-relative:page;" filled="f" stroked="f" coordsize="21600,21600" o:gfxdata="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pE2yDQAAAAAwEAAA8AAAAAAAAAAQAgAAAAIgAAAGRycy9k&#10;b3ducmV2LnhtbFBLAQIUABQAAAAIAIdO4kAgU3760QEAAJkDAAAOAAAAAAAAAAEAIAAAAB8BAABk&#10;cnMvZTJvRG9jLnhtbFBLBQYAAAAABgAGAFkBAABiBQAAAAA=&#10;">
              <v:fill on="f" focussize="0,0"/>
              <v:stroke on="f"/>
              <v:imagedata o:title=""/>
              <o:lock v:ext="edit" aspectratio="f"/>
              <v:textbox inset="0mm,0mm,0mm,0mm" style="mso-fit-shape-to-text:t;">
                <w:txbxContent>
                  <w:p w14:paraId="3E71805B">
                    <w:pPr>
                      <w:pStyle w:val="8"/>
                      <w:rPr>
                        <w:rStyle w:val="13"/>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Style w:val="13"/>
                        <w:rFonts w:hint="eastAsia" w:asciiTheme="majorEastAsia" w:hAnsiTheme="majorEastAsia" w:eastAsiaTheme="majorEastAsia" w:cstheme="majorEastAsia"/>
                        <w:sz w:val="28"/>
                        <w:szCs w:val="28"/>
                      </w:rPr>
                      <w:instrText xml:space="preserve">PAGE  </w:instrText>
                    </w:r>
                    <w:r>
                      <w:rPr>
                        <w:rFonts w:hint="eastAsia" w:asciiTheme="majorEastAsia" w:hAnsiTheme="majorEastAsia" w:eastAsiaTheme="majorEastAsia" w:cstheme="majorEastAsia"/>
                        <w:sz w:val="28"/>
                        <w:szCs w:val="28"/>
                      </w:rPr>
                      <w:fldChar w:fldCharType="separate"/>
                    </w:r>
                    <w:r>
                      <w:rPr>
                        <w:rStyle w:val="13"/>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gutterAtTop/>
  <w:documentProtection w:enforcement="0"/>
  <w:defaultTabStop w:val="420"/>
  <w:drawingGridHorizontalSpacing w:val="106"/>
  <w:drawingGridVerticalSpacing w:val="161"/>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yODhjZTY4YjQzNjk1YWRiMzA4MzA3YThkYWY5N2MifQ=="/>
  </w:docVars>
  <w:rsids>
    <w:rsidRoot w:val="00172A27"/>
    <w:rsid w:val="00103FA1"/>
    <w:rsid w:val="00172A27"/>
    <w:rsid w:val="00327A47"/>
    <w:rsid w:val="004D51E2"/>
    <w:rsid w:val="00706121"/>
    <w:rsid w:val="00897600"/>
    <w:rsid w:val="009077A2"/>
    <w:rsid w:val="00B31DDC"/>
    <w:rsid w:val="00B449AE"/>
    <w:rsid w:val="00C43DBF"/>
    <w:rsid w:val="00DC1676"/>
    <w:rsid w:val="00DE3A8F"/>
    <w:rsid w:val="00ED38EE"/>
    <w:rsid w:val="00EF0397"/>
    <w:rsid w:val="01265F82"/>
    <w:rsid w:val="034B2BBC"/>
    <w:rsid w:val="04455BC1"/>
    <w:rsid w:val="095E51F8"/>
    <w:rsid w:val="0A981C7A"/>
    <w:rsid w:val="0AB752C9"/>
    <w:rsid w:val="0AC74D2C"/>
    <w:rsid w:val="0B055B73"/>
    <w:rsid w:val="0D0711BA"/>
    <w:rsid w:val="0FF13434"/>
    <w:rsid w:val="10761EA2"/>
    <w:rsid w:val="10C442F4"/>
    <w:rsid w:val="117857A1"/>
    <w:rsid w:val="13405CC5"/>
    <w:rsid w:val="17001CEB"/>
    <w:rsid w:val="191E3F37"/>
    <w:rsid w:val="19C93B57"/>
    <w:rsid w:val="1AA85B66"/>
    <w:rsid w:val="1B737A4B"/>
    <w:rsid w:val="1B8320D5"/>
    <w:rsid w:val="1C83130A"/>
    <w:rsid w:val="1D1138F3"/>
    <w:rsid w:val="22170D42"/>
    <w:rsid w:val="25D948C5"/>
    <w:rsid w:val="295A33FB"/>
    <w:rsid w:val="29A34593"/>
    <w:rsid w:val="2E32164D"/>
    <w:rsid w:val="2EA84881"/>
    <w:rsid w:val="2F13275B"/>
    <w:rsid w:val="2F166AE8"/>
    <w:rsid w:val="2F4B039B"/>
    <w:rsid w:val="30415F1D"/>
    <w:rsid w:val="30DD1ACF"/>
    <w:rsid w:val="381D3875"/>
    <w:rsid w:val="3C080F9B"/>
    <w:rsid w:val="3C4A4487"/>
    <w:rsid w:val="3D9A0F08"/>
    <w:rsid w:val="3E7731A0"/>
    <w:rsid w:val="4222072C"/>
    <w:rsid w:val="42997145"/>
    <w:rsid w:val="44114179"/>
    <w:rsid w:val="44C40051"/>
    <w:rsid w:val="495578D4"/>
    <w:rsid w:val="4ED455ED"/>
    <w:rsid w:val="4FF72687"/>
    <w:rsid w:val="511C40D0"/>
    <w:rsid w:val="586D2278"/>
    <w:rsid w:val="58E4073E"/>
    <w:rsid w:val="58F042EA"/>
    <w:rsid w:val="59C01E33"/>
    <w:rsid w:val="5AF52F85"/>
    <w:rsid w:val="5C260E9A"/>
    <w:rsid w:val="623C096C"/>
    <w:rsid w:val="63C2703C"/>
    <w:rsid w:val="651E0414"/>
    <w:rsid w:val="67726D82"/>
    <w:rsid w:val="6B6805BA"/>
    <w:rsid w:val="6BA2218E"/>
    <w:rsid w:val="6F3E1BAA"/>
    <w:rsid w:val="70405FC4"/>
    <w:rsid w:val="70681AAA"/>
    <w:rsid w:val="73B5545F"/>
    <w:rsid w:val="765C3256"/>
    <w:rsid w:val="7BED4642"/>
    <w:rsid w:val="7BF80BBB"/>
    <w:rsid w:val="7E0E7EF4"/>
    <w:rsid w:val="7E2E145C"/>
    <w:rsid w:val="7E734592"/>
    <w:rsid w:val="7F282C06"/>
    <w:rsid w:val="AFFC0226"/>
    <w:rsid w:val="BF2D33FD"/>
    <w:rsid w:val="E4DF5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31"/>
    <w:basedOn w:val="1"/>
    <w:qFormat/>
    <w:uiPriority w:val="0"/>
    <w:pPr>
      <w:spacing w:before="100" w:beforeAutospacing="1" w:after="100" w:afterAutospacing="1"/>
      <w:ind w:left="200" w:leftChars="200"/>
    </w:pPr>
    <w:rPr>
      <w:rFonts w:ascii="Calibri" w:hAnsi="Calibri" w:eastAsia="仿宋" w:cs="Times New Roman"/>
      <w:sz w:val="16"/>
      <w:szCs w:val="16"/>
      <w:lang w:bidi="ar-SA"/>
    </w:rPr>
  </w:style>
  <w:style w:type="paragraph" w:styleId="5">
    <w:name w:val="Normal Indent"/>
    <w:basedOn w:val="1"/>
    <w:qFormat/>
    <w:uiPriority w:val="0"/>
    <w:pPr>
      <w:ind w:firstLine="200" w:firstLineChars="200"/>
    </w:pPr>
    <w:rPr>
      <w:kern w:val="0"/>
      <w:szCs w:val="22"/>
    </w:rPr>
  </w:style>
  <w:style w:type="paragraph" w:styleId="6">
    <w:name w:val="caption"/>
    <w:basedOn w:val="1"/>
    <w:next w:val="1"/>
    <w:semiHidden/>
    <w:qFormat/>
    <w:uiPriority w:val="0"/>
    <w:rPr>
      <w:rFonts w:ascii="Arial" w:hAnsi="Arial" w:eastAsia="黑体" w:cs="Arial"/>
      <w:sz w:val="20"/>
      <w:szCs w:val="20"/>
    </w:rPr>
  </w:style>
  <w:style w:type="paragraph" w:styleId="7">
    <w:name w:val="Date"/>
    <w:basedOn w:val="1"/>
    <w:next w:val="1"/>
    <w:link w:val="14"/>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customStyle="1" w:styleId="14">
    <w:name w:val="日期 Char"/>
    <w:link w:val="7"/>
    <w:qFormat/>
    <w:uiPriority w:val="0"/>
    <w:rPr>
      <w:rFonts w:ascii="Calibri" w:hAnsi="Calibri"/>
      <w:kern w:val="2"/>
      <w:sz w:val="21"/>
      <w:szCs w:val="24"/>
    </w:rPr>
  </w:style>
  <w:style w:type="character" w:customStyle="1" w:styleId="15">
    <w:name w:val="页眉 Char"/>
    <w:link w:val="9"/>
    <w:qFormat/>
    <w:uiPriority w:val="0"/>
    <w:rPr>
      <w:rFonts w:ascii="Calibri" w:hAnsi="Calibri"/>
      <w:kern w:val="2"/>
      <w:sz w:val="18"/>
      <w:szCs w:val="18"/>
    </w:rPr>
  </w:style>
  <w:style w:type="character" w:customStyle="1" w:styleId="16">
    <w:name w:val="font21"/>
    <w:basedOn w:val="12"/>
    <w:qFormat/>
    <w:uiPriority w:val="0"/>
    <w:rPr>
      <w:rFonts w:hint="eastAsia" w:ascii="宋体" w:hAnsi="宋体" w:eastAsia="宋体" w:cs="宋体"/>
      <w:color w:val="000000"/>
      <w:sz w:val="22"/>
      <w:szCs w:val="22"/>
      <w:u w:val="none"/>
    </w:rPr>
  </w:style>
  <w:style w:type="character" w:customStyle="1" w:styleId="17">
    <w:name w:val="font11"/>
    <w:basedOn w:val="12"/>
    <w:qFormat/>
    <w:uiPriority w:val="0"/>
    <w:rPr>
      <w:rFonts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7874</Words>
  <Characters>8738</Characters>
  <Lines>4</Lines>
  <Paragraphs>1</Paragraphs>
  <TotalTime>70</TotalTime>
  <ScaleCrop>false</ScaleCrop>
  <LinksUpToDate>false</LinksUpToDate>
  <CharactersWithSpaces>8786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2021-01-27T08:17:00Z</dcterms:created>
  <dc:creator>Administrator</dc:creator>
  <cp:lastModifiedBy>戈壁上的驼铃</cp:lastModifiedBy>
  <cp:lastPrinted>2023-05-29T02:40:00Z</cp:lastPrinted>
  <dcterms:modified xsi:type="dcterms:W3CDTF">2024-09-10T03:39:30Z</dcterms:modified>
  <dc:title>关于高铁核心区二期、创业路所涉刘学意等 17户房屋拆迁有关事项的请示</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BCBD72BB4E214989BEBFE12D3C95EEE4_13</vt:lpwstr>
  </property>
</Properties>
</file>