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210" w:afterAutospacing="0" w:line="560" w:lineRule="exact"/>
        <w:jc w:val="center"/>
        <w:rPr>
          <w:rFonts w:ascii="微软雅黑" w:hAnsi="微软雅黑" w:eastAsia="微软雅黑" w:cs="微软雅黑"/>
          <w:b/>
          <w:bCs/>
          <w:color w:val="333333"/>
          <w:sz w:val="44"/>
          <w:szCs w:val="44"/>
          <w:shd w:val="clear" w:color="auto" w:fill="FFFFFF"/>
        </w:rPr>
      </w:pPr>
      <w:r>
        <w:rPr>
          <w:rFonts w:hint="eastAsia" w:ascii="微软雅黑" w:hAnsi="微软雅黑" w:eastAsia="微软雅黑" w:cs="微软雅黑"/>
          <w:b/>
          <w:bCs/>
          <w:color w:val="333333"/>
          <w:sz w:val="44"/>
          <w:szCs w:val="44"/>
          <w:shd w:val="clear" w:color="auto" w:fill="FFFFFF"/>
        </w:rPr>
        <w:t>第二部分 2018年度部门决算表</w:t>
      </w:r>
    </w:p>
    <w:tbl>
      <w:tblPr>
        <w:tblStyle w:val="6"/>
        <w:tblW w:w="14740" w:type="dxa"/>
        <w:jc w:val="center"/>
        <w:tblLayout w:type="fixed"/>
        <w:tblCellMar>
          <w:top w:w="0" w:type="dxa"/>
          <w:left w:w="108" w:type="dxa"/>
          <w:bottom w:w="0" w:type="dxa"/>
          <w:right w:w="108" w:type="dxa"/>
        </w:tblCellMar>
      </w:tblPr>
      <w:tblGrid>
        <w:gridCol w:w="4849"/>
        <w:gridCol w:w="637"/>
        <w:gridCol w:w="2005"/>
        <w:gridCol w:w="22"/>
        <w:gridCol w:w="3927"/>
        <w:gridCol w:w="36"/>
        <w:gridCol w:w="1162"/>
        <w:gridCol w:w="46"/>
        <w:gridCol w:w="1959"/>
        <w:gridCol w:w="97"/>
      </w:tblGrid>
      <w:tr>
        <w:tblPrEx>
          <w:tblCellMar>
            <w:top w:w="0" w:type="dxa"/>
            <w:left w:w="108" w:type="dxa"/>
            <w:bottom w:w="0" w:type="dxa"/>
            <w:right w:w="108" w:type="dxa"/>
          </w:tblCellMar>
        </w:tblPrEx>
        <w:trPr>
          <w:gridAfter w:val="1"/>
          <w:wAfter w:w="97" w:type="dxa"/>
          <w:trHeight w:val="564" w:hRule="atLeast"/>
          <w:jc w:val="center"/>
        </w:trPr>
        <w:tc>
          <w:tcPr>
            <w:tcW w:w="14643" w:type="dxa"/>
            <w:gridSpan w:val="9"/>
            <w:tcBorders>
              <w:top w:val="nil"/>
              <w:left w:val="nil"/>
              <w:bottom w:val="nil"/>
              <w:right w:val="nil"/>
            </w:tcBorders>
            <w:shd w:val="clear" w:color="auto" w:fill="auto"/>
            <w:vAlign w:val="bottom"/>
          </w:tcPr>
          <w:p>
            <w:pPr>
              <w:widowControl/>
              <w:spacing w:line="560" w:lineRule="exact"/>
              <w:jc w:val="center"/>
              <w:rPr>
                <w:rFonts w:ascii="宋体" w:hAnsi="宋体" w:eastAsia="宋体" w:cs="Arial"/>
                <w:color w:val="000000"/>
                <w:kern w:val="0"/>
                <w:sz w:val="44"/>
                <w:szCs w:val="44"/>
              </w:rPr>
            </w:pPr>
            <w:r>
              <w:rPr>
                <w:rFonts w:hint="eastAsia" w:ascii="宋体" w:hAnsi="宋体" w:eastAsia="宋体" w:cs="Arial"/>
                <w:color w:val="000000"/>
                <w:kern w:val="0"/>
                <w:sz w:val="44"/>
                <w:szCs w:val="44"/>
              </w:rPr>
              <w:t>收入支出决算总表</w:t>
            </w:r>
          </w:p>
        </w:tc>
      </w:tr>
      <w:tr>
        <w:tblPrEx>
          <w:tblCellMar>
            <w:top w:w="0" w:type="dxa"/>
            <w:left w:w="108" w:type="dxa"/>
            <w:bottom w:w="0" w:type="dxa"/>
            <w:right w:w="108" w:type="dxa"/>
          </w:tblCellMar>
        </w:tblPrEx>
        <w:trPr>
          <w:gridAfter w:val="1"/>
          <w:wAfter w:w="97" w:type="dxa"/>
          <w:trHeight w:val="264" w:hRule="atLeast"/>
          <w:jc w:val="center"/>
        </w:trPr>
        <w:tc>
          <w:tcPr>
            <w:tcW w:w="4849"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637"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005"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3949" w:type="dxa"/>
            <w:gridSpan w:val="2"/>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198" w:type="dxa"/>
            <w:gridSpan w:val="2"/>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005" w:type="dxa"/>
            <w:gridSpan w:val="2"/>
            <w:tcBorders>
              <w:top w:val="nil"/>
              <w:left w:val="nil"/>
              <w:bottom w:val="nil"/>
              <w:right w:val="nil"/>
            </w:tcBorders>
            <w:shd w:val="clear" w:color="auto" w:fill="auto"/>
            <w:vAlign w:val="bottom"/>
          </w:tcPr>
          <w:p>
            <w:pPr>
              <w:widowControl/>
              <w:spacing w:line="560" w:lineRule="exact"/>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gridAfter w:val="1"/>
          <w:wAfter w:w="97" w:type="dxa"/>
          <w:trHeight w:val="264" w:hRule="atLeast"/>
          <w:jc w:val="center"/>
        </w:trPr>
        <w:tc>
          <w:tcPr>
            <w:tcW w:w="11440" w:type="dxa"/>
            <w:gridSpan w:val="5"/>
            <w:tcBorders>
              <w:top w:val="nil"/>
              <w:left w:val="nil"/>
              <w:bottom w:val="nil"/>
              <w:right w:val="nil"/>
            </w:tcBorders>
            <w:shd w:val="clear" w:color="auto" w:fill="auto"/>
            <w:vAlign w:val="bottom"/>
          </w:tcPr>
          <w:p>
            <w:pPr>
              <w:widowControl/>
              <w:spacing w:line="560" w:lineRule="exact"/>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编制单位：赣州开发区新型农村合作医疗管理中心</w:t>
            </w:r>
          </w:p>
        </w:tc>
        <w:tc>
          <w:tcPr>
            <w:tcW w:w="1198" w:type="dxa"/>
            <w:gridSpan w:val="2"/>
            <w:tcBorders>
              <w:top w:val="nil"/>
              <w:left w:val="nil"/>
              <w:bottom w:val="nil"/>
              <w:right w:val="nil"/>
            </w:tcBorders>
            <w:shd w:val="clear" w:color="auto" w:fill="auto"/>
            <w:vAlign w:val="bottom"/>
          </w:tcPr>
          <w:p>
            <w:pPr>
              <w:widowControl/>
              <w:spacing w:line="560" w:lineRule="exact"/>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2018年度</w:t>
            </w:r>
          </w:p>
        </w:tc>
        <w:tc>
          <w:tcPr>
            <w:tcW w:w="2005" w:type="dxa"/>
            <w:gridSpan w:val="2"/>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r>
              <w:rPr>
                <w:rFonts w:hint="eastAsia" w:ascii="宋体" w:hAnsi="宋体" w:eastAsia="宋体" w:cs="Arial"/>
                <w:color w:val="000000"/>
                <w:kern w:val="0"/>
                <w:sz w:val="20"/>
                <w:szCs w:val="20"/>
              </w:rPr>
              <w:t>金额单位：元</w:t>
            </w:r>
          </w:p>
        </w:tc>
      </w:tr>
      <w:tr>
        <w:tblPrEx>
          <w:tblCellMar>
            <w:top w:w="0" w:type="dxa"/>
            <w:left w:w="0" w:type="dxa"/>
            <w:bottom w:w="0" w:type="dxa"/>
            <w:right w:w="0" w:type="dxa"/>
          </w:tblCellMar>
        </w:tblPrEx>
        <w:trPr>
          <w:trHeight w:val="482" w:hRule="atLeast"/>
          <w:jc w:val="center"/>
        </w:trPr>
        <w:tc>
          <w:tcPr>
            <w:tcW w:w="7513"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     入</w:t>
            </w:r>
          </w:p>
        </w:tc>
        <w:tc>
          <w:tcPr>
            <w:tcW w:w="722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     出</w:t>
            </w:r>
          </w:p>
        </w:tc>
      </w:tr>
      <w:tr>
        <w:tblPrEx>
          <w:tblCellMar>
            <w:top w:w="0" w:type="dxa"/>
            <w:left w:w="0" w:type="dxa"/>
            <w:bottom w:w="0" w:type="dxa"/>
            <w:right w:w="0" w:type="dxa"/>
          </w:tblCellMar>
        </w:tblPrEx>
        <w:trPr>
          <w:trHeight w:val="432"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    目</w:t>
            </w: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202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项目（按功能分类）</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2056"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r>
      <w:tr>
        <w:tblPrEx>
          <w:tblCellMar>
            <w:top w:w="0" w:type="dxa"/>
            <w:left w:w="0" w:type="dxa"/>
            <w:bottom w:w="0" w:type="dxa"/>
            <w:right w:w="0" w:type="dxa"/>
          </w:tblCellMar>
        </w:tblPrEx>
        <w:trPr>
          <w:trHeight w:val="432"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    次</w:t>
            </w: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202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    次</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2056"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r>
      <w:tr>
        <w:tblPrEx>
          <w:tblCellMar>
            <w:top w:w="0" w:type="dxa"/>
            <w:left w:w="0" w:type="dxa"/>
            <w:bottom w:w="0" w:type="dxa"/>
            <w:right w:w="0" w:type="dxa"/>
          </w:tblCellMar>
        </w:tblPrEx>
        <w:trPr>
          <w:trHeight w:val="462"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一、财政拨款收入</w:t>
            </w: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3,829,427.70</w:t>
            </w: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一、一般公共服务支出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447"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其中：政府性基金预算财政拨款</w:t>
            </w: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二、外交支出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417"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二、上级补助收入</w:t>
            </w: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三、国防支出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432"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三、事业收入</w:t>
            </w: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四、公共安全支出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402"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四、经营收入</w:t>
            </w: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五、教育支出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417"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五、附属单位上缴收入</w:t>
            </w: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六、科学技术支出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417"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六、其他收入</w:t>
            </w: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七、文化体育与传媒支出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34</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417"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八、社会保障和就业支出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64,851.00</w:t>
            </w:r>
          </w:p>
        </w:tc>
      </w:tr>
      <w:tr>
        <w:tblPrEx>
          <w:tblCellMar>
            <w:top w:w="0" w:type="dxa"/>
            <w:left w:w="0" w:type="dxa"/>
            <w:bottom w:w="0" w:type="dxa"/>
            <w:right w:w="0" w:type="dxa"/>
          </w:tblCellMar>
        </w:tblPrEx>
        <w:trPr>
          <w:trHeight w:val="417"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九、医疗卫生与计划生育支出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3,198,654.54</w:t>
            </w:r>
          </w:p>
        </w:tc>
      </w:tr>
      <w:tr>
        <w:tblPrEx>
          <w:tblCellMar>
            <w:top w:w="0" w:type="dxa"/>
            <w:left w:w="0" w:type="dxa"/>
            <w:bottom w:w="0" w:type="dxa"/>
            <w:right w:w="0" w:type="dxa"/>
          </w:tblCellMar>
        </w:tblPrEx>
        <w:trPr>
          <w:trHeight w:val="462"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十、节能环保支出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447"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十一、城乡社区支出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462"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十二、农林水支出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432"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十三、交通运输支出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432"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十四、资源勘探信息等支出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447"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十五、商业服务业等支出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462"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十六、金融支出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447"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十七、援助其他地区支出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477"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十八、国土海洋气象等支出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402"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十九、住房保障支出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46</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59,697.00</w:t>
            </w:r>
          </w:p>
        </w:tc>
      </w:tr>
      <w:tr>
        <w:tblPrEx>
          <w:tblCellMar>
            <w:top w:w="0" w:type="dxa"/>
            <w:left w:w="0" w:type="dxa"/>
            <w:bottom w:w="0" w:type="dxa"/>
            <w:right w:w="0" w:type="dxa"/>
          </w:tblCellMar>
        </w:tblPrEx>
        <w:trPr>
          <w:trHeight w:val="402"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二十、粮油物资储备支出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402"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二十一、其他支出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357"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二十二、债务还本支出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49</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432"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二十三、债务付息支出</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417"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本年收入合计</w:t>
            </w: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3,829,427.70</w:t>
            </w: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本年支出合计</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3,323,202.54</w:t>
            </w:r>
          </w:p>
        </w:tc>
      </w:tr>
      <w:tr>
        <w:tblPrEx>
          <w:tblCellMar>
            <w:top w:w="0" w:type="dxa"/>
            <w:left w:w="0" w:type="dxa"/>
            <w:bottom w:w="0" w:type="dxa"/>
            <w:right w:w="0" w:type="dxa"/>
          </w:tblCellMar>
        </w:tblPrEx>
        <w:trPr>
          <w:trHeight w:val="402"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用事业基金弥补收支差额</w:t>
            </w: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结余分配</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0" w:type="dxa"/>
            <w:bottom w:w="0" w:type="dxa"/>
            <w:right w:w="0" w:type="dxa"/>
          </w:tblCellMar>
        </w:tblPrEx>
        <w:trPr>
          <w:trHeight w:val="432"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年初结转和结余</w:t>
            </w: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479,043.91</w:t>
            </w: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年末结转和结余</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985,269.07</w:t>
            </w:r>
          </w:p>
        </w:tc>
      </w:tr>
      <w:tr>
        <w:tblPrEx>
          <w:tblCellMar>
            <w:top w:w="0" w:type="dxa"/>
            <w:left w:w="0" w:type="dxa"/>
            <w:bottom w:w="0" w:type="dxa"/>
            <w:right w:w="0" w:type="dxa"/>
          </w:tblCellMar>
        </w:tblPrEx>
        <w:trPr>
          <w:trHeight w:val="427" w:hRule="atLeast"/>
          <w:jc w:val="center"/>
        </w:trPr>
        <w:tc>
          <w:tcPr>
            <w:tcW w:w="48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总计</w:t>
            </w:r>
          </w:p>
        </w:tc>
        <w:tc>
          <w:tcPr>
            <w:tcW w:w="63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w:t>
            </w:r>
          </w:p>
        </w:tc>
        <w:tc>
          <w:tcPr>
            <w:tcW w:w="2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4,308,471.61</w:t>
            </w:r>
          </w:p>
        </w:tc>
        <w:tc>
          <w:tcPr>
            <w:tcW w:w="396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总计</w:t>
            </w:r>
          </w:p>
        </w:tc>
        <w:tc>
          <w:tcPr>
            <w:tcW w:w="120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w:t>
            </w:r>
          </w:p>
        </w:tc>
        <w:tc>
          <w:tcPr>
            <w:tcW w:w="205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4,308,471.61</w:t>
            </w:r>
          </w:p>
        </w:tc>
      </w:tr>
    </w:tbl>
    <w:p>
      <w:pPr>
        <w:pStyle w:val="5"/>
        <w:widowControl/>
        <w:shd w:val="clear" w:color="auto" w:fill="FFFFFF"/>
        <w:spacing w:beforeAutospacing="0" w:after="210" w:afterAutospacing="0" w:line="560" w:lineRule="exact"/>
        <w:rPr>
          <w:rFonts w:ascii="微软雅黑" w:hAnsi="微软雅黑" w:eastAsia="微软雅黑" w:cs="微软雅黑"/>
          <w:color w:val="333333"/>
          <w:sz w:val="32"/>
          <w:szCs w:val="32"/>
          <w:shd w:val="clear" w:color="auto" w:fill="FFFFFF"/>
        </w:rPr>
      </w:pPr>
    </w:p>
    <w:tbl>
      <w:tblPr>
        <w:tblStyle w:val="6"/>
        <w:tblW w:w="14740" w:type="dxa"/>
        <w:jc w:val="center"/>
        <w:tblLayout w:type="fixed"/>
        <w:tblCellMar>
          <w:top w:w="0" w:type="dxa"/>
          <w:left w:w="108" w:type="dxa"/>
          <w:bottom w:w="0" w:type="dxa"/>
          <w:right w:w="108" w:type="dxa"/>
        </w:tblCellMar>
      </w:tblPr>
      <w:tblGrid>
        <w:gridCol w:w="458"/>
        <w:gridCol w:w="457"/>
        <w:gridCol w:w="458"/>
        <w:gridCol w:w="4714"/>
        <w:gridCol w:w="1884"/>
        <w:gridCol w:w="1707"/>
        <w:gridCol w:w="1144"/>
        <w:gridCol w:w="748"/>
        <w:gridCol w:w="796"/>
        <w:gridCol w:w="926"/>
        <w:gridCol w:w="1448"/>
      </w:tblGrid>
      <w:tr>
        <w:tblPrEx>
          <w:tblCellMar>
            <w:top w:w="0" w:type="dxa"/>
            <w:left w:w="108" w:type="dxa"/>
            <w:bottom w:w="0" w:type="dxa"/>
            <w:right w:w="108" w:type="dxa"/>
          </w:tblCellMar>
        </w:tblPrEx>
        <w:trPr>
          <w:trHeight w:val="564" w:hRule="atLeast"/>
          <w:jc w:val="center"/>
        </w:trPr>
        <w:tc>
          <w:tcPr>
            <w:tcW w:w="14740" w:type="dxa"/>
            <w:gridSpan w:val="11"/>
            <w:tcBorders>
              <w:top w:val="nil"/>
              <w:left w:val="nil"/>
              <w:bottom w:val="nil"/>
              <w:right w:val="nil"/>
            </w:tcBorders>
            <w:shd w:val="clear" w:color="auto" w:fill="auto"/>
            <w:vAlign w:val="bottom"/>
          </w:tcPr>
          <w:p>
            <w:pPr>
              <w:widowControl/>
              <w:spacing w:line="560" w:lineRule="exact"/>
              <w:jc w:val="center"/>
              <w:rPr>
                <w:rFonts w:ascii="宋体" w:hAnsi="宋体" w:eastAsia="宋体" w:cs="Arial"/>
                <w:color w:val="000000"/>
                <w:kern w:val="0"/>
                <w:sz w:val="44"/>
                <w:szCs w:val="44"/>
              </w:rPr>
            </w:pPr>
            <w:r>
              <w:rPr>
                <w:rFonts w:hint="eastAsia" w:ascii="宋体" w:hAnsi="宋体" w:eastAsia="宋体" w:cs="Arial"/>
                <w:color w:val="000000"/>
                <w:kern w:val="0"/>
                <w:sz w:val="44"/>
                <w:szCs w:val="44"/>
              </w:rPr>
              <w:t>收入决算表</w:t>
            </w:r>
          </w:p>
        </w:tc>
      </w:tr>
      <w:tr>
        <w:tblPrEx>
          <w:tblCellMar>
            <w:top w:w="0" w:type="dxa"/>
            <w:left w:w="108" w:type="dxa"/>
            <w:bottom w:w="0" w:type="dxa"/>
            <w:right w:w="108" w:type="dxa"/>
          </w:tblCellMar>
        </w:tblPrEx>
        <w:trPr>
          <w:trHeight w:val="264" w:hRule="atLeast"/>
          <w:jc w:val="center"/>
        </w:trPr>
        <w:tc>
          <w:tcPr>
            <w:tcW w:w="458"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457"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458"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4714"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884"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707"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144"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748"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796"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926"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448" w:type="dxa"/>
            <w:tcBorders>
              <w:top w:val="nil"/>
              <w:left w:val="nil"/>
              <w:bottom w:val="nil"/>
              <w:right w:val="nil"/>
            </w:tcBorders>
            <w:shd w:val="clear" w:color="auto" w:fill="auto"/>
            <w:vAlign w:val="bottom"/>
          </w:tcPr>
          <w:p>
            <w:pPr>
              <w:widowControl/>
              <w:spacing w:line="560" w:lineRule="exact"/>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CellMar>
            <w:top w:w="0" w:type="dxa"/>
            <w:left w:w="108" w:type="dxa"/>
            <w:bottom w:w="0" w:type="dxa"/>
            <w:right w:w="108" w:type="dxa"/>
          </w:tblCellMar>
        </w:tblPrEx>
        <w:trPr>
          <w:trHeight w:val="264" w:hRule="atLeast"/>
          <w:jc w:val="center"/>
        </w:trPr>
        <w:tc>
          <w:tcPr>
            <w:tcW w:w="6087" w:type="dxa"/>
            <w:gridSpan w:val="4"/>
            <w:tcBorders>
              <w:top w:val="nil"/>
              <w:left w:val="nil"/>
              <w:bottom w:val="nil"/>
              <w:right w:val="nil"/>
            </w:tcBorders>
            <w:shd w:val="clear" w:color="auto" w:fill="auto"/>
            <w:vAlign w:val="bottom"/>
          </w:tcPr>
          <w:p>
            <w:pPr>
              <w:widowControl/>
              <w:spacing w:line="560" w:lineRule="exact"/>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编制单位：赣州开发区新型农村合作医疗管理中心</w:t>
            </w:r>
          </w:p>
        </w:tc>
        <w:tc>
          <w:tcPr>
            <w:tcW w:w="1884"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707"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144" w:type="dxa"/>
            <w:tcBorders>
              <w:top w:val="nil"/>
              <w:left w:val="nil"/>
              <w:bottom w:val="nil"/>
              <w:right w:val="nil"/>
            </w:tcBorders>
            <w:shd w:val="clear" w:color="auto" w:fill="auto"/>
            <w:vAlign w:val="bottom"/>
          </w:tcPr>
          <w:p>
            <w:pPr>
              <w:widowControl/>
              <w:spacing w:line="560" w:lineRule="exact"/>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2018年度</w:t>
            </w:r>
          </w:p>
        </w:tc>
        <w:tc>
          <w:tcPr>
            <w:tcW w:w="748"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796"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926"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448" w:type="dxa"/>
            <w:tcBorders>
              <w:top w:val="nil"/>
              <w:left w:val="nil"/>
              <w:bottom w:val="nil"/>
              <w:right w:val="nil"/>
            </w:tcBorders>
            <w:shd w:val="clear" w:color="auto" w:fill="auto"/>
            <w:vAlign w:val="bottom"/>
          </w:tcPr>
          <w:p>
            <w:pPr>
              <w:widowControl/>
              <w:spacing w:line="560" w:lineRule="exact"/>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金额单位：元</w:t>
            </w:r>
          </w:p>
        </w:tc>
      </w:tr>
      <w:tr>
        <w:tblPrEx>
          <w:tblCellMar>
            <w:top w:w="0" w:type="dxa"/>
            <w:left w:w="108" w:type="dxa"/>
            <w:bottom w:w="0" w:type="dxa"/>
            <w:right w:w="108" w:type="dxa"/>
          </w:tblCellMar>
        </w:tblPrEx>
        <w:trPr>
          <w:trHeight w:val="309" w:hRule="atLeast"/>
          <w:jc w:val="center"/>
        </w:trPr>
        <w:tc>
          <w:tcPr>
            <w:tcW w:w="6087"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    目</w:t>
            </w:r>
          </w:p>
        </w:tc>
        <w:tc>
          <w:tcPr>
            <w:tcW w:w="188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本年收入合计</w:t>
            </w:r>
          </w:p>
        </w:tc>
        <w:tc>
          <w:tcPr>
            <w:tcW w:w="170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财政拨款收入</w:t>
            </w:r>
          </w:p>
        </w:tc>
        <w:tc>
          <w:tcPr>
            <w:tcW w:w="114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上级补助收入</w:t>
            </w:r>
          </w:p>
        </w:tc>
        <w:tc>
          <w:tcPr>
            <w:tcW w:w="74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事业收入</w:t>
            </w:r>
          </w:p>
        </w:tc>
        <w:tc>
          <w:tcPr>
            <w:tcW w:w="79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经营收入</w:t>
            </w:r>
          </w:p>
        </w:tc>
        <w:tc>
          <w:tcPr>
            <w:tcW w:w="92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附属单位上缴收入</w:t>
            </w:r>
          </w:p>
        </w:tc>
        <w:tc>
          <w:tcPr>
            <w:tcW w:w="144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其他收入</w:t>
            </w:r>
          </w:p>
        </w:tc>
      </w:tr>
      <w:tr>
        <w:tblPrEx>
          <w:tblCellMar>
            <w:top w:w="0" w:type="dxa"/>
            <w:left w:w="108" w:type="dxa"/>
            <w:bottom w:w="0" w:type="dxa"/>
            <w:right w:w="108" w:type="dxa"/>
          </w:tblCellMar>
        </w:tblPrEx>
        <w:trPr>
          <w:trHeight w:val="560" w:hRule="atLeast"/>
          <w:jc w:val="center"/>
        </w:trPr>
        <w:tc>
          <w:tcPr>
            <w:tcW w:w="1373"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支出功能分类  科目编码</w:t>
            </w:r>
          </w:p>
        </w:tc>
        <w:tc>
          <w:tcPr>
            <w:tcW w:w="4714" w:type="dxa"/>
            <w:vMerge w:val="restart"/>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884"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707"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144"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748"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796"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926"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448"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560" w:hRule="atLeast"/>
          <w:jc w:val="center"/>
        </w:trPr>
        <w:tc>
          <w:tcPr>
            <w:tcW w:w="1373" w:type="dxa"/>
            <w:gridSpan w:val="3"/>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4714"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884"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707"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144"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748"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796"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926"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448"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592" w:hRule="atLeast"/>
          <w:jc w:val="center"/>
        </w:trPr>
        <w:tc>
          <w:tcPr>
            <w:tcW w:w="1373" w:type="dxa"/>
            <w:gridSpan w:val="3"/>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4714"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884"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707"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144"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748"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796"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926"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448"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492" w:hRule="atLeast"/>
          <w:jc w:val="center"/>
        </w:trPr>
        <w:tc>
          <w:tcPr>
            <w:tcW w:w="458"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457" w:type="dxa"/>
            <w:vMerge w:val="restart"/>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458" w:type="dxa"/>
            <w:vMerge w:val="restart"/>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4714"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884"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1707"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1144"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748"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w:t>
            </w:r>
          </w:p>
        </w:tc>
        <w:tc>
          <w:tcPr>
            <w:tcW w:w="79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w:t>
            </w:r>
          </w:p>
        </w:tc>
        <w:tc>
          <w:tcPr>
            <w:tcW w:w="92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w:t>
            </w:r>
          </w:p>
        </w:tc>
        <w:tc>
          <w:tcPr>
            <w:tcW w:w="1448"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7 </w:t>
            </w:r>
          </w:p>
        </w:tc>
      </w:tr>
      <w:tr>
        <w:tblPrEx>
          <w:tblCellMar>
            <w:top w:w="0" w:type="dxa"/>
            <w:left w:w="108" w:type="dxa"/>
            <w:bottom w:w="0" w:type="dxa"/>
            <w:right w:w="108" w:type="dxa"/>
          </w:tblCellMar>
        </w:tblPrEx>
        <w:trPr>
          <w:trHeight w:val="309" w:hRule="atLeast"/>
          <w:jc w:val="center"/>
        </w:trPr>
        <w:tc>
          <w:tcPr>
            <w:tcW w:w="458"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457"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458"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4714"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8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3,829,427.70</w:t>
            </w:r>
          </w:p>
        </w:tc>
        <w:tc>
          <w:tcPr>
            <w:tcW w:w="17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3,829,427.70</w:t>
            </w:r>
          </w:p>
        </w:tc>
        <w:tc>
          <w:tcPr>
            <w:tcW w:w="11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92" w:hRule="atLeast"/>
          <w:jc w:val="center"/>
        </w:trPr>
        <w:tc>
          <w:tcPr>
            <w:tcW w:w="137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208</w:t>
            </w:r>
          </w:p>
        </w:tc>
        <w:tc>
          <w:tcPr>
            <w:tcW w:w="47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社会保障和就业支出</w:t>
            </w:r>
          </w:p>
        </w:tc>
        <w:tc>
          <w:tcPr>
            <w:tcW w:w="18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17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11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77" w:hRule="atLeast"/>
          <w:jc w:val="center"/>
        </w:trPr>
        <w:tc>
          <w:tcPr>
            <w:tcW w:w="137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20805</w:t>
            </w:r>
          </w:p>
        </w:tc>
        <w:tc>
          <w:tcPr>
            <w:tcW w:w="47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行政事业单位离退休</w:t>
            </w:r>
          </w:p>
        </w:tc>
        <w:tc>
          <w:tcPr>
            <w:tcW w:w="18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17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11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47" w:hRule="atLeast"/>
          <w:jc w:val="center"/>
        </w:trPr>
        <w:tc>
          <w:tcPr>
            <w:tcW w:w="137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2080505</w:t>
            </w:r>
          </w:p>
        </w:tc>
        <w:tc>
          <w:tcPr>
            <w:tcW w:w="47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机关事业单位基本养老保险缴费支出</w:t>
            </w:r>
          </w:p>
        </w:tc>
        <w:tc>
          <w:tcPr>
            <w:tcW w:w="18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17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11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07" w:hRule="atLeast"/>
          <w:jc w:val="center"/>
        </w:trPr>
        <w:tc>
          <w:tcPr>
            <w:tcW w:w="137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w:t>
            </w:r>
          </w:p>
        </w:tc>
        <w:tc>
          <w:tcPr>
            <w:tcW w:w="47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医疗卫生与计划生育支出</w:t>
            </w:r>
          </w:p>
        </w:tc>
        <w:tc>
          <w:tcPr>
            <w:tcW w:w="18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3,704,879.70</w:t>
            </w:r>
          </w:p>
        </w:tc>
        <w:tc>
          <w:tcPr>
            <w:tcW w:w="17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3,704,879.70</w:t>
            </w:r>
          </w:p>
        </w:tc>
        <w:tc>
          <w:tcPr>
            <w:tcW w:w="11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37" w:hRule="atLeast"/>
          <w:jc w:val="center"/>
        </w:trPr>
        <w:tc>
          <w:tcPr>
            <w:tcW w:w="137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21001</w:t>
            </w:r>
          </w:p>
        </w:tc>
        <w:tc>
          <w:tcPr>
            <w:tcW w:w="47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医疗卫生与计划生育管理事务</w:t>
            </w:r>
          </w:p>
        </w:tc>
        <w:tc>
          <w:tcPr>
            <w:tcW w:w="18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3,601,011.70</w:t>
            </w:r>
          </w:p>
        </w:tc>
        <w:tc>
          <w:tcPr>
            <w:tcW w:w="17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3,601,011.70</w:t>
            </w:r>
          </w:p>
        </w:tc>
        <w:tc>
          <w:tcPr>
            <w:tcW w:w="11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37" w:hRule="atLeast"/>
          <w:jc w:val="center"/>
        </w:trPr>
        <w:tc>
          <w:tcPr>
            <w:tcW w:w="137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2100101</w:t>
            </w:r>
          </w:p>
        </w:tc>
        <w:tc>
          <w:tcPr>
            <w:tcW w:w="47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行政运行</w:t>
            </w:r>
          </w:p>
        </w:tc>
        <w:tc>
          <w:tcPr>
            <w:tcW w:w="18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2,725,405.15</w:t>
            </w:r>
          </w:p>
        </w:tc>
        <w:tc>
          <w:tcPr>
            <w:tcW w:w="17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2,725,405.15</w:t>
            </w:r>
          </w:p>
        </w:tc>
        <w:tc>
          <w:tcPr>
            <w:tcW w:w="11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22" w:hRule="atLeast"/>
          <w:jc w:val="center"/>
        </w:trPr>
        <w:tc>
          <w:tcPr>
            <w:tcW w:w="137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2100199</w:t>
            </w:r>
          </w:p>
        </w:tc>
        <w:tc>
          <w:tcPr>
            <w:tcW w:w="47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其他医疗卫生与计划生育管理事务支出</w:t>
            </w:r>
          </w:p>
        </w:tc>
        <w:tc>
          <w:tcPr>
            <w:tcW w:w="18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875,606.55</w:t>
            </w:r>
          </w:p>
        </w:tc>
        <w:tc>
          <w:tcPr>
            <w:tcW w:w="17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875,606.55</w:t>
            </w:r>
          </w:p>
        </w:tc>
        <w:tc>
          <w:tcPr>
            <w:tcW w:w="11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92" w:hRule="atLeast"/>
          <w:jc w:val="center"/>
        </w:trPr>
        <w:tc>
          <w:tcPr>
            <w:tcW w:w="137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21011</w:t>
            </w:r>
          </w:p>
        </w:tc>
        <w:tc>
          <w:tcPr>
            <w:tcW w:w="47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行政事业单位医疗</w:t>
            </w:r>
          </w:p>
        </w:tc>
        <w:tc>
          <w:tcPr>
            <w:tcW w:w="18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25,968.00</w:t>
            </w:r>
          </w:p>
        </w:tc>
        <w:tc>
          <w:tcPr>
            <w:tcW w:w="17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25,968.00</w:t>
            </w:r>
          </w:p>
        </w:tc>
        <w:tc>
          <w:tcPr>
            <w:tcW w:w="11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22" w:hRule="atLeast"/>
          <w:jc w:val="center"/>
        </w:trPr>
        <w:tc>
          <w:tcPr>
            <w:tcW w:w="137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2101102</w:t>
            </w:r>
          </w:p>
        </w:tc>
        <w:tc>
          <w:tcPr>
            <w:tcW w:w="47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事业单位医疗</w:t>
            </w:r>
          </w:p>
        </w:tc>
        <w:tc>
          <w:tcPr>
            <w:tcW w:w="18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25,968.00</w:t>
            </w:r>
          </w:p>
        </w:tc>
        <w:tc>
          <w:tcPr>
            <w:tcW w:w="17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25,968.00</w:t>
            </w:r>
          </w:p>
        </w:tc>
        <w:tc>
          <w:tcPr>
            <w:tcW w:w="11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62" w:hRule="atLeast"/>
          <w:jc w:val="center"/>
        </w:trPr>
        <w:tc>
          <w:tcPr>
            <w:tcW w:w="137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21099</w:t>
            </w:r>
          </w:p>
        </w:tc>
        <w:tc>
          <w:tcPr>
            <w:tcW w:w="47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其他医疗卫生与计划生育支出</w:t>
            </w:r>
          </w:p>
        </w:tc>
        <w:tc>
          <w:tcPr>
            <w:tcW w:w="18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77,900.00</w:t>
            </w:r>
          </w:p>
        </w:tc>
        <w:tc>
          <w:tcPr>
            <w:tcW w:w="17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77,900.00</w:t>
            </w:r>
          </w:p>
        </w:tc>
        <w:tc>
          <w:tcPr>
            <w:tcW w:w="11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92" w:hRule="atLeast"/>
          <w:jc w:val="center"/>
        </w:trPr>
        <w:tc>
          <w:tcPr>
            <w:tcW w:w="137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2109901</w:t>
            </w:r>
          </w:p>
        </w:tc>
        <w:tc>
          <w:tcPr>
            <w:tcW w:w="47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其他医疗卫生与计划生育支出</w:t>
            </w:r>
          </w:p>
        </w:tc>
        <w:tc>
          <w:tcPr>
            <w:tcW w:w="18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77,900.00</w:t>
            </w:r>
          </w:p>
        </w:tc>
        <w:tc>
          <w:tcPr>
            <w:tcW w:w="17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77,900.00</w:t>
            </w:r>
          </w:p>
        </w:tc>
        <w:tc>
          <w:tcPr>
            <w:tcW w:w="11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62" w:hRule="atLeast"/>
          <w:jc w:val="center"/>
        </w:trPr>
        <w:tc>
          <w:tcPr>
            <w:tcW w:w="137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221</w:t>
            </w:r>
          </w:p>
        </w:tc>
        <w:tc>
          <w:tcPr>
            <w:tcW w:w="47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住房保障支出</w:t>
            </w:r>
          </w:p>
        </w:tc>
        <w:tc>
          <w:tcPr>
            <w:tcW w:w="18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17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11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32" w:hRule="atLeast"/>
          <w:jc w:val="center"/>
        </w:trPr>
        <w:tc>
          <w:tcPr>
            <w:tcW w:w="137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22102</w:t>
            </w:r>
          </w:p>
        </w:tc>
        <w:tc>
          <w:tcPr>
            <w:tcW w:w="47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住房改革支出</w:t>
            </w:r>
          </w:p>
        </w:tc>
        <w:tc>
          <w:tcPr>
            <w:tcW w:w="18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17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11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17" w:hRule="atLeast"/>
          <w:jc w:val="center"/>
        </w:trPr>
        <w:tc>
          <w:tcPr>
            <w:tcW w:w="137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2210201</w:t>
            </w:r>
          </w:p>
        </w:tc>
        <w:tc>
          <w:tcPr>
            <w:tcW w:w="471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住房公积金</w:t>
            </w:r>
          </w:p>
        </w:tc>
        <w:tc>
          <w:tcPr>
            <w:tcW w:w="18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17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11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7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bl>
    <w:p>
      <w:pPr>
        <w:pStyle w:val="5"/>
        <w:widowControl/>
        <w:shd w:val="clear" w:color="auto" w:fill="FFFFFF"/>
        <w:spacing w:beforeAutospacing="0" w:after="210" w:afterAutospacing="0" w:line="560" w:lineRule="exact"/>
        <w:rPr>
          <w:rFonts w:ascii="微软雅黑" w:hAnsi="微软雅黑" w:eastAsia="微软雅黑" w:cs="微软雅黑"/>
          <w:color w:val="333333"/>
          <w:sz w:val="32"/>
          <w:szCs w:val="32"/>
          <w:shd w:val="clear" w:color="auto" w:fill="FFFFFF"/>
        </w:rPr>
      </w:pPr>
      <w:r>
        <w:rPr>
          <w:rFonts w:hint="eastAsia" w:ascii="微软雅黑" w:hAnsi="微软雅黑" w:eastAsia="微软雅黑" w:cs="微软雅黑"/>
          <w:color w:val="333333"/>
          <w:sz w:val="32"/>
          <w:szCs w:val="32"/>
          <w:shd w:val="clear" w:color="auto" w:fill="FFFFFF"/>
        </w:rPr>
        <w:br w:type="textWrapping"/>
      </w:r>
    </w:p>
    <w:p>
      <w:pPr>
        <w:pStyle w:val="5"/>
        <w:widowControl/>
        <w:shd w:val="clear" w:color="auto" w:fill="FFFFFF"/>
        <w:spacing w:beforeAutospacing="0" w:after="210" w:afterAutospacing="0" w:line="560" w:lineRule="exact"/>
        <w:rPr>
          <w:rFonts w:ascii="微软雅黑" w:hAnsi="微软雅黑" w:eastAsia="微软雅黑" w:cs="微软雅黑"/>
          <w:color w:val="333333"/>
          <w:sz w:val="32"/>
          <w:szCs w:val="32"/>
          <w:shd w:val="clear" w:color="auto" w:fill="FFFFFF"/>
        </w:rPr>
      </w:pPr>
    </w:p>
    <w:p>
      <w:pPr>
        <w:pStyle w:val="5"/>
        <w:widowControl/>
        <w:shd w:val="clear" w:color="auto" w:fill="FFFFFF"/>
        <w:spacing w:beforeAutospacing="0" w:after="210" w:afterAutospacing="0" w:line="560" w:lineRule="exact"/>
        <w:rPr>
          <w:rFonts w:ascii="微软雅黑" w:hAnsi="微软雅黑" w:eastAsia="微软雅黑" w:cs="微软雅黑"/>
          <w:color w:val="333333"/>
          <w:sz w:val="32"/>
          <w:szCs w:val="32"/>
          <w:shd w:val="clear" w:color="auto" w:fill="FFFFFF"/>
        </w:rPr>
      </w:pPr>
    </w:p>
    <w:p>
      <w:pPr>
        <w:pStyle w:val="5"/>
        <w:widowControl/>
        <w:shd w:val="clear" w:color="auto" w:fill="FFFFFF"/>
        <w:spacing w:beforeAutospacing="0" w:after="210" w:afterAutospacing="0" w:line="560" w:lineRule="exact"/>
        <w:rPr>
          <w:rFonts w:ascii="微软雅黑" w:hAnsi="微软雅黑" w:eastAsia="微软雅黑" w:cs="微软雅黑"/>
          <w:color w:val="333333"/>
          <w:sz w:val="32"/>
          <w:szCs w:val="32"/>
          <w:shd w:val="clear" w:color="auto" w:fill="FFFFFF"/>
        </w:rPr>
      </w:pPr>
    </w:p>
    <w:p>
      <w:pPr>
        <w:pStyle w:val="5"/>
        <w:widowControl/>
        <w:shd w:val="clear" w:color="auto" w:fill="FFFFFF"/>
        <w:spacing w:beforeAutospacing="0" w:after="210" w:afterAutospacing="0" w:line="560" w:lineRule="exact"/>
        <w:rPr>
          <w:rFonts w:ascii="微软雅黑" w:hAnsi="微软雅黑" w:eastAsia="微软雅黑" w:cs="微软雅黑"/>
          <w:color w:val="333333"/>
          <w:sz w:val="32"/>
          <w:szCs w:val="32"/>
          <w:shd w:val="clear" w:color="auto" w:fill="FFFFFF"/>
        </w:rPr>
      </w:pPr>
    </w:p>
    <w:tbl>
      <w:tblPr>
        <w:tblStyle w:val="6"/>
        <w:tblW w:w="14740" w:type="dxa"/>
        <w:jc w:val="center"/>
        <w:tblLayout w:type="fixed"/>
        <w:tblCellMar>
          <w:top w:w="0" w:type="dxa"/>
          <w:left w:w="108" w:type="dxa"/>
          <w:bottom w:w="0" w:type="dxa"/>
          <w:right w:w="108" w:type="dxa"/>
        </w:tblCellMar>
      </w:tblPr>
      <w:tblGrid>
        <w:gridCol w:w="469"/>
        <w:gridCol w:w="468"/>
        <w:gridCol w:w="469"/>
        <w:gridCol w:w="4770"/>
        <w:gridCol w:w="1679"/>
        <w:gridCol w:w="1727"/>
        <w:gridCol w:w="1762"/>
        <w:gridCol w:w="937"/>
        <w:gridCol w:w="912"/>
        <w:gridCol w:w="1547"/>
      </w:tblGrid>
      <w:tr>
        <w:tblPrEx>
          <w:tblCellMar>
            <w:top w:w="0" w:type="dxa"/>
            <w:left w:w="108" w:type="dxa"/>
            <w:bottom w:w="0" w:type="dxa"/>
            <w:right w:w="108" w:type="dxa"/>
          </w:tblCellMar>
        </w:tblPrEx>
        <w:trPr>
          <w:trHeight w:val="564" w:hRule="atLeast"/>
          <w:jc w:val="center"/>
        </w:trPr>
        <w:tc>
          <w:tcPr>
            <w:tcW w:w="14740" w:type="dxa"/>
            <w:gridSpan w:val="10"/>
            <w:tcBorders>
              <w:top w:val="nil"/>
              <w:left w:val="nil"/>
              <w:bottom w:val="nil"/>
              <w:right w:val="nil"/>
            </w:tcBorders>
            <w:shd w:val="clear" w:color="auto" w:fill="auto"/>
            <w:vAlign w:val="bottom"/>
          </w:tcPr>
          <w:p>
            <w:pPr>
              <w:widowControl/>
              <w:spacing w:line="560" w:lineRule="exact"/>
              <w:jc w:val="center"/>
              <w:rPr>
                <w:rFonts w:ascii="宋体" w:hAnsi="宋体" w:eastAsia="宋体" w:cs="Arial"/>
                <w:color w:val="000000"/>
                <w:kern w:val="0"/>
                <w:sz w:val="44"/>
                <w:szCs w:val="44"/>
              </w:rPr>
            </w:pPr>
            <w:r>
              <w:rPr>
                <w:rFonts w:hint="eastAsia" w:ascii="宋体" w:hAnsi="宋体" w:eastAsia="宋体" w:cs="Arial"/>
                <w:color w:val="000000"/>
                <w:kern w:val="0"/>
                <w:sz w:val="44"/>
                <w:szCs w:val="44"/>
              </w:rPr>
              <w:t>支出决算表</w:t>
            </w:r>
          </w:p>
        </w:tc>
      </w:tr>
      <w:tr>
        <w:tblPrEx>
          <w:tblCellMar>
            <w:top w:w="0" w:type="dxa"/>
            <w:left w:w="108" w:type="dxa"/>
            <w:bottom w:w="0" w:type="dxa"/>
            <w:right w:w="108" w:type="dxa"/>
          </w:tblCellMar>
        </w:tblPrEx>
        <w:trPr>
          <w:trHeight w:val="264" w:hRule="atLeast"/>
          <w:jc w:val="center"/>
        </w:trPr>
        <w:tc>
          <w:tcPr>
            <w:tcW w:w="469"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468"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469"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4770"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679"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727"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762"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937"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912"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547" w:type="dxa"/>
            <w:tcBorders>
              <w:top w:val="nil"/>
              <w:left w:val="nil"/>
              <w:bottom w:val="nil"/>
              <w:right w:val="nil"/>
            </w:tcBorders>
            <w:shd w:val="clear" w:color="auto" w:fill="auto"/>
            <w:vAlign w:val="bottom"/>
          </w:tcPr>
          <w:p>
            <w:pPr>
              <w:widowControl/>
              <w:spacing w:line="560" w:lineRule="exact"/>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公开03表</w:t>
            </w:r>
          </w:p>
        </w:tc>
      </w:tr>
      <w:tr>
        <w:tblPrEx>
          <w:tblCellMar>
            <w:top w:w="0" w:type="dxa"/>
            <w:left w:w="108" w:type="dxa"/>
            <w:bottom w:w="0" w:type="dxa"/>
            <w:right w:w="108" w:type="dxa"/>
          </w:tblCellMar>
        </w:tblPrEx>
        <w:trPr>
          <w:trHeight w:val="264" w:hRule="atLeast"/>
          <w:jc w:val="center"/>
        </w:trPr>
        <w:tc>
          <w:tcPr>
            <w:tcW w:w="6176" w:type="dxa"/>
            <w:gridSpan w:val="4"/>
            <w:tcBorders>
              <w:top w:val="nil"/>
              <w:left w:val="nil"/>
              <w:bottom w:val="nil"/>
              <w:right w:val="nil"/>
            </w:tcBorders>
            <w:shd w:val="clear" w:color="auto" w:fill="auto"/>
            <w:vAlign w:val="bottom"/>
          </w:tcPr>
          <w:p>
            <w:pPr>
              <w:widowControl/>
              <w:spacing w:line="560" w:lineRule="exact"/>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编制单位：赣州开发区新型农村合作医疗管理中心</w:t>
            </w:r>
          </w:p>
        </w:tc>
        <w:tc>
          <w:tcPr>
            <w:tcW w:w="1679"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727" w:type="dxa"/>
            <w:tcBorders>
              <w:top w:val="nil"/>
              <w:left w:val="nil"/>
              <w:bottom w:val="nil"/>
              <w:right w:val="nil"/>
            </w:tcBorders>
            <w:shd w:val="clear" w:color="auto" w:fill="auto"/>
            <w:vAlign w:val="bottom"/>
          </w:tcPr>
          <w:p>
            <w:pPr>
              <w:widowControl/>
              <w:spacing w:line="560" w:lineRule="exact"/>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2018年度</w:t>
            </w:r>
          </w:p>
        </w:tc>
        <w:tc>
          <w:tcPr>
            <w:tcW w:w="1762"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937"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912"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547" w:type="dxa"/>
            <w:tcBorders>
              <w:top w:val="nil"/>
              <w:left w:val="nil"/>
              <w:bottom w:val="nil"/>
              <w:right w:val="nil"/>
            </w:tcBorders>
            <w:shd w:val="clear" w:color="auto" w:fill="auto"/>
            <w:vAlign w:val="bottom"/>
          </w:tcPr>
          <w:p>
            <w:pPr>
              <w:widowControl/>
              <w:spacing w:line="560" w:lineRule="exact"/>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金额单位：元</w:t>
            </w:r>
          </w:p>
        </w:tc>
      </w:tr>
      <w:tr>
        <w:tblPrEx>
          <w:tblCellMar>
            <w:top w:w="0" w:type="dxa"/>
            <w:left w:w="108" w:type="dxa"/>
            <w:bottom w:w="0" w:type="dxa"/>
            <w:right w:w="108" w:type="dxa"/>
          </w:tblCellMar>
        </w:tblPrEx>
        <w:trPr>
          <w:trHeight w:val="309" w:hRule="atLeast"/>
          <w:jc w:val="center"/>
        </w:trPr>
        <w:tc>
          <w:tcPr>
            <w:tcW w:w="6176"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    目</w:t>
            </w:r>
          </w:p>
        </w:tc>
        <w:tc>
          <w:tcPr>
            <w:tcW w:w="167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本年支出合计</w:t>
            </w:r>
          </w:p>
        </w:tc>
        <w:tc>
          <w:tcPr>
            <w:tcW w:w="172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76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93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上缴上级支出</w:t>
            </w:r>
          </w:p>
        </w:tc>
        <w:tc>
          <w:tcPr>
            <w:tcW w:w="91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经营支出</w:t>
            </w:r>
          </w:p>
        </w:tc>
        <w:tc>
          <w:tcPr>
            <w:tcW w:w="154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对附属单位补助支出</w:t>
            </w:r>
          </w:p>
        </w:tc>
      </w:tr>
      <w:tr>
        <w:tblPrEx>
          <w:tblCellMar>
            <w:top w:w="0" w:type="dxa"/>
            <w:left w:w="108" w:type="dxa"/>
            <w:bottom w:w="0" w:type="dxa"/>
            <w:right w:w="108" w:type="dxa"/>
          </w:tblCellMar>
        </w:tblPrEx>
        <w:trPr>
          <w:trHeight w:val="560" w:hRule="atLeast"/>
          <w:jc w:val="center"/>
        </w:trPr>
        <w:tc>
          <w:tcPr>
            <w:tcW w:w="140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支出功能分类科目编码</w:t>
            </w:r>
          </w:p>
        </w:tc>
        <w:tc>
          <w:tcPr>
            <w:tcW w:w="4770" w:type="dxa"/>
            <w:vMerge w:val="restart"/>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679"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727"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762"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937"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912"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547"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560" w:hRule="atLeast"/>
          <w:jc w:val="center"/>
        </w:trPr>
        <w:tc>
          <w:tcPr>
            <w:tcW w:w="1406" w:type="dxa"/>
            <w:gridSpan w:val="3"/>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4770"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679"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727"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762"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937"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912"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547"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560" w:hRule="atLeast"/>
          <w:jc w:val="center"/>
        </w:trPr>
        <w:tc>
          <w:tcPr>
            <w:tcW w:w="1406" w:type="dxa"/>
            <w:gridSpan w:val="3"/>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4770"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679"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727"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762"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937"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912"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547"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9" w:hRule="atLeast"/>
          <w:jc w:val="center"/>
        </w:trPr>
        <w:tc>
          <w:tcPr>
            <w:tcW w:w="469"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468" w:type="dxa"/>
            <w:vMerge w:val="restart"/>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469" w:type="dxa"/>
            <w:vMerge w:val="restart"/>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4770"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679"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1727"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1762"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937"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w:t>
            </w:r>
          </w:p>
        </w:tc>
        <w:tc>
          <w:tcPr>
            <w:tcW w:w="912"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w:t>
            </w:r>
          </w:p>
        </w:tc>
        <w:tc>
          <w:tcPr>
            <w:tcW w:w="1547"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w:t>
            </w:r>
          </w:p>
        </w:tc>
      </w:tr>
      <w:tr>
        <w:tblPrEx>
          <w:tblCellMar>
            <w:top w:w="0" w:type="dxa"/>
            <w:left w:w="108" w:type="dxa"/>
            <w:bottom w:w="0" w:type="dxa"/>
            <w:right w:w="108" w:type="dxa"/>
          </w:tblCellMar>
        </w:tblPrEx>
        <w:trPr>
          <w:trHeight w:val="309" w:hRule="atLeast"/>
          <w:jc w:val="center"/>
        </w:trPr>
        <w:tc>
          <w:tcPr>
            <w:tcW w:w="469"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468"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469"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4770"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67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3,323,202.54</w:t>
            </w:r>
          </w:p>
        </w:tc>
        <w:tc>
          <w:tcPr>
            <w:tcW w:w="17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2,674,827.09</w:t>
            </w:r>
          </w:p>
        </w:tc>
        <w:tc>
          <w:tcPr>
            <w:tcW w:w="17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648,375.45</w:t>
            </w:r>
          </w:p>
        </w:tc>
        <w:tc>
          <w:tcPr>
            <w:tcW w:w="9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5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77" w:hRule="atLeast"/>
          <w:jc w:val="center"/>
        </w:trPr>
        <w:tc>
          <w:tcPr>
            <w:tcW w:w="14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208</w:t>
            </w:r>
          </w:p>
        </w:tc>
        <w:tc>
          <w:tcPr>
            <w:tcW w:w="47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社会保障和就业支出</w:t>
            </w:r>
          </w:p>
        </w:tc>
        <w:tc>
          <w:tcPr>
            <w:tcW w:w="167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17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17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5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17" w:hRule="atLeast"/>
          <w:jc w:val="center"/>
        </w:trPr>
        <w:tc>
          <w:tcPr>
            <w:tcW w:w="14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20805</w:t>
            </w:r>
          </w:p>
        </w:tc>
        <w:tc>
          <w:tcPr>
            <w:tcW w:w="47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行政事业单位离退休</w:t>
            </w:r>
          </w:p>
        </w:tc>
        <w:tc>
          <w:tcPr>
            <w:tcW w:w="167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17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17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5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62" w:hRule="atLeast"/>
          <w:jc w:val="center"/>
        </w:trPr>
        <w:tc>
          <w:tcPr>
            <w:tcW w:w="14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2080505</w:t>
            </w:r>
          </w:p>
        </w:tc>
        <w:tc>
          <w:tcPr>
            <w:tcW w:w="47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机关事业单位基本养老保险缴费支出</w:t>
            </w:r>
          </w:p>
        </w:tc>
        <w:tc>
          <w:tcPr>
            <w:tcW w:w="167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17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17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5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47" w:hRule="atLeast"/>
          <w:jc w:val="center"/>
        </w:trPr>
        <w:tc>
          <w:tcPr>
            <w:tcW w:w="14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w:t>
            </w:r>
          </w:p>
        </w:tc>
        <w:tc>
          <w:tcPr>
            <w:tcW w:w="47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医疗卫生与计划生育支出</w:t>
            </w:r>
          </w:p>
        </w:tc>
        <w:tc>
          <w:tcPr>
            <w:tcW w:w="167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3,198,654.54</w:t>
            </w:r>
          </w:p>
        </w:tc>
        <w:tc>
          <w:tcPr>
            <w:tcW w:w="17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2,550,279.09</w:t>
            </w:r>
          </w:p>
        </w:tc>
        <w:tc>
          <w:tcPr>
            <w:tcW w:w="17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648,375.45</w:t>
            </w:r>
          </w:p>
        </w:tc>
        <w:tc>
          <w:tcPr>
            <w:tcW w:w="9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5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47" w:hRule="atLeast"/>
          <w:jc w:val="center"/>
        </w:trPr>
        <w:tc>
          <w:tcPr>
            <w:tcW w:w="14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21001</w:t>
            </w:r>
          </w:p>
        </w:tc>
        <w:tc>
          <w:tcPr>
            <w:tcW w:w="47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医疗卫生与计划生育管理事务</w:t>
            </w:r>
          </w:p>
        </w:tc>
        <w:tc>
          <w:tcPr>
            <w:tcW w:w="167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3,056,885.94</w:t>
            </w:r>
          </w:p>
        </w:tc>
        <w:tc>
          <w:tcPr>
            <w:tcW w:w="17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2,524,311.09</w:t>
            </w:r>
          </w:p>
        </w:tc>
        <w:tc>
          <w:tcPr>
            <w:tcW w:w="17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532,574.85</w:t>
            </w:r>
          </w:p>
        </w:tc>
        <w:tc>
          <w:tcPr>
            <w:tcW w:w="9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5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47" w:hRule="atLeast"/>
          <w:jc w:val="center"/>
        </w:trPr>
        <w:tc>
          <w:tcPr>
            <w:tcW w:w="14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2100101</w:t>
            </w:r>
          </w:p>
        </w:tc>
        <w:tc>
          <w:tcPr>
            <w:tcW w:w="47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行政运行</w:t>
            </w:r>
          </w:p>
        </w:tc>
        <w:tc>
          <w:tcPr>
            <w:tcW w:w="167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2,526,465.13</w:t>
            </w:r>
          </w:p>
        </w:tc>
        <w:tc>
          <w:tcPr>
            <w:tcW w:w="17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2,447,216.70</w:t>
            </w:r>
          </w:p>
        </w:tc>
        <w:tc>
          <w:tcPr>
            <w:tcW w:w="17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79,248.43</w:t>
            </w:r>
          </w:p>
        </w:tc>
        <w:tc>
          <w:tcPr>
            <w:tcW w:w="9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5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62" w:hRule="atLeast"/>
          <w:jc w:val="center"/>
        </w:trPr>
        <w:tc>
          <w:tcPr>
            <w:tcW w:w="14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2100199</w:t>
            </w:r>
          </w:p>
        </w:tc>
        <w:tc>
          <w:tcPr>
            <w:tcW w:w="47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其他医疗卫生与计划生育管理事务支出</w:t>
            </w:r>
          </w:p>
        </w:tc>
        <w:tc>
          <w:tcPr>
            <w:tcW w:w="167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530,420.81</w:t>
            </w:r>
          </w:p>
        </w:tc>
        <w:tc>
          <w:tcPr>
            <w:tcW w:w="17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77,094.39</w:t>
            </w:r>
          </w:p>
        </w:tc>
        <w:tc>
          <w:tcPr>
            <w:tcW w:w="17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453,326.42</w:t>
            </w:r>
          </w:p>
        </w:tc>
        <w:tc>
          <w:tcPr>
            <w:tcW w:w="9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5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77" w:hRule="atLeast"/>
          <w:jc w:val="center"/>
        </w:trPr>
        <w:tc>
          <w:tcPr>
            <w:tcW w:w="14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21011</w:t>
            </w:r>
          </w:p>
        </w:tc>
        <w:tc>
          <w:tcPr>
            <w:tcW w:w="47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行政事业单位医疗</w:t>
            </w:r>
          </w:p>
        </w:tc>
        <w:tc>
          <w:tcPr>
            <w:tcW w:w="167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25,968.00</w:t>
            </w:r>
          </w:p>
        </w:tc>
        <w:tc>
          <w:tcPr>
            <w:tcW w:w="17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25,968.00</w:t>
            </w:r>
          </w:p>
        </w:tc>
        <w:tc>
          <w:tcPr>
            <w:tcW w:w="17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5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22" w:hRule="atLeast"/>
          <w:jc w:val="center"/>
        </w:trPr>
        <w:tc>
          <w:tcPr>
            <w:tcW w:w="14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2101102</w:t>
            </w:r>
          </w:p>
        </w:tc>
        <w:tc>
          <w:tcPr>
            <w:tcW w:w="47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事业单位医疗</w:t>
            </w:r>
          </w:p>
        </w:tc>
        <w:tc>
          <w:tcPr>
            <w:tcW w:w="167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25,968.00</w:t>
            </w:r>
          </w:p>
        </w:tc>
        <w:tc>
          <w:tcPr>
            <w:tcW w:w="17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25,968.00</w:t>
            </w:r>
          </w:p>
        </w:tc>
        <w:tc>
          <w:tcPr>
            <w:tcW w:w="17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5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07" w:hRule="atLeast"/>
          <w:jc w:val="center"/>
        </w:trPr>
        <w:tc>
          <w:tcPr>
            <w:tcW w:w="14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21099</w:t>
            </w:r>
          </w:p>
        </w:tc>
        <w:tc>
          <w:tcPr>
            <w:tcW w:w="47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其他医疗卫生与计划生育支出</w:t>
            </w:r>
          </w:p>
        </w:tc>
        <w:tc>
          <w:tcPr>
            <w:tcW w:w="167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115,800.60</w:t>
            </w:r>
          </w:p>
        </w:tc>
        <w:tc>
          <w:tcPr>
            <w:tcW w:w="17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7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115,800.60</w:t>
            </w:r>
          </w:p>
        </w:tc>
        <w:tc>
          <w:tcPr>
            <w:tcW w:w="9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5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47" w:hRule="atLeast"/>
          <w:jc w:val="center"/>
        </w:trPr>
        <w:tc>
          <w:tcPr>
            <w:tcW w:w="14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2109901</w:t>
            </w:r>
          </w:p>
        </w:tc>
        <w:tc>
          <w:tcPr>
            <w:tcW w:w="47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其他医疗卫生与计划生育支出</w:t>
            </w:r>
          </w:p>
        </w:tc>
        <w:tc>
          <w:tcPr>
            <w:tcW w:w="167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115,800.60</w:t>
            </w:r>
          </w:p>
        </w:tc>
        <w:tc>
          <w:tcPr>
            <w:tcW w:w="17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7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115,800.60</w:t>
            </w:r>
          </w:p>
        </w:tc>
        <w:tc>
          <w:tcPr>
            <w:tcW w:w="9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5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62" w:hRule="atLeast"/>
          <w:jc w:val="center"/>
        </w:trPr>
        <w:tc>
          <w:tcPr>
            <w:tcW w:w="14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221</w:t>
            </w:r>
          </w:p>
        </w:tc>
        <w:tc>
          <w:tcPr>
            <w:tcW w:w="47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住房保障支出</w:t>
            </w:r>
          </w:p>
        </w:tc>
        <w:tc>
          <w:tcPr>
            <w:tcW w:w="167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17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17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5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92" w:hRule="atLeast"/>
          <w:jc w:val="center"/>
        </w:trPr>
        <w:tc>
          <w:tcPr>
            <w:tcW w:w="14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22102</w:t>
            </w:r>
          </w:p>
        </w:tc>
        <w:tc>
          <w:tcPr>
            <w:tcW w:w="47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住房改革支出</w:t>
            </w:r>
          </w:p>
        </w:tc>
        <w:tc>
          <w:tcPr>
            <w:tcW w:w="167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17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17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5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57" w:hRule="atLeast"/>
          <w:jc w:val="center"/>
        </w:trPr>
        <w:tc>
          <w:tcPr>
            <w:tcW w:w="14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2210201</w:t>
            </w:r>
          </w:p>
        </w:tc>
        <w:tc>
          <w:tcPr>
            <w:tcW w:w="47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住房公积金</w:t>
            </w:r>
          </w:p>
        </w:tc>
        <w:tc>
          <w:tcPr>
            <w:tcW w:w="167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17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17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3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9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5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bl>
    <w:p>
      <w:pPr>
        <w:pStyle w:val="5"/>
        <w:widowControl/>
        <w:shd w:val="clear" w:color="auto" w:fill="FFFFFF"/>
        <w:spacing w:beforeAutospacing="0" w:after="210" w:afterAutospacing="0" w:line="560" w:lineRule="exact"/>
        <w:rPr>
          <w:rFonts w:ascii="微软雅黑" w:hAnsi="微软雅黑" w:eastAsia="微软雅黑" w:cs="微软雅黑"/>
          <w:color w:val="333333"/>
          <w:sz w:val="22"/>
          <w:szCs w:val="22"/>
        </w:rPr>
      </w:pPr>
    </w:p>
    <w:p>
      <w:pPr>
        <w:pStyle w:val="5"/>
        <w:widowControl/>
        <w:shd w:val="clear" w:color="auto" w:fill="FFFFFF"/>
        <w:spacing w:beforeAutospacing="0" w:after="210" w:afterAutospacing="0" w:line="560" w:lineRule="exact"/>
        <w:rPr>
          <w:rFonts w:hint="eastAsia" w:ascii="微软雅黑" w:hAnsi="微软雅黑" w:eastAsia="微软雅黑" w:cs="微软雅黑"/>
          <w:color w:val="333333"/>
          <w:sz w:val="32"/>
          <w:szCs w:val="32"/>
          <w:shd w:val="clear" w:color="auto" w:fill="FFFFFF"/>
        </w:rPr>
      </w:pPr>
      <w:r>
        <w:rPr>
          <w:rFonts w:hint="eastAsia" w:ascii="微软雅黑" w:hAnsi="微软雅黑" w:eastAsia="微软雅黑" w:cs="微软雅黑"/>
          <w:color w:val="333333"/>
          <w:sz w:val="32"/>
          <w:szCs w:val="32"/>
          <w:shd w:val="clear" w:color="auto" w:fill="FFFFFF"/>
        </w:rPr>
        <w:t>      </w:t>
      </w:r>
    </w:p>
    <w:p>
      <w:pPr>
        <w:pStyle w:val="5"/>
        <w:widowControl/>
        <w:shd w:val="clear" w:color="auto" w:fill="FFFFFF"/>
        <w:spacing w:beforeAutospacing="0" w:after="210" w:afterAutospacing="0" w:line="560" w:lineRule="exact"/>
        <w:rPr>
          <w:rFonts w:hint="eastAsia" w:ascii="微软雅黑" w:hAnsi="微软雅黑" w:eastAsia="微软雅黑" w:cs="微软雅黑"/>
          <w:color w:val="333333"/>
          <w:sz w:val="32"/>
          <w:szCs w:val="32"/>
          <w:shd w:val="clear" w:color="auto" w:fill="FFFFFF"/>
        </w:rPr>
      </w:pPr>
    </w:p>
    <w:p>
      <w:pPr>
        <w:pStyle w:val="5"/>
        <w:widowControl/>
        <w:shd w:val="clear" w:color="auto" w:fill="FFFFFF"/>
        <w:spacing w:beforeAutospacing="0" w:after="210" w:afterAutospacing="0" w:line="560" w:lineRule="exact"/>
        <w:rPr>
          <w:rFonts w:ascii="微软雅黑" w:hAnsi="微软雅黑" w:eastAsia="微软雅黑" w:cs="微软雅黑"/>
          <w:color w:val="333333"/>
          <w:sz w:val="32"/>
          <w:szCs w:val="32"/>
          <w:shd w:val="clear" w:color="auto" w:fill="FFFFFF"/>
        </w:rPr>
      </w:pPr>
    </w:p>
    <w:p>
      <w:pPr>
        <w:pStyle w:val="5"/>
        <w:widowControl/>
        <w:shd w:val="clear" w:color="auto" w:fill="FFFFFF"/>
        <w:spacing w:beforeAutospacing="0" w:after="210" w:afterAutospacing="0" w:line="560" w:lineRule="exact"/>
        <w:rPr>
          <w:rFonts w:ascii="微软雅黑" w:hAnsi="微软雅黑" w:eastAsia="微软雅黑" w:cs="微软雅黑"/>
          <w:color w:val="333333"/>
          <w:sz w:val="32"/>
          <w:szCs w:val="32"/>
          <w:shd w:val="clear" w:color="auto" w:fill="FFFFFF"/>
        </w:rPr>
      </w:pPr>
    </w:p>
    <w:tbl>
      <w:tblPr>
        <w:tblStyle w:val="6"/>
        <w:tblW w:w="14740" w:type="dxa"/>
        <w:jc w:val="center"/>
        <w:tblLayout w:type="fixed"/>
        <w:tblCellMar>
          <w:top w:w="0" w:type="dxa"/>
          <w:left w:w="108" w:type="dxa"/>
          <w:bottom w:w="0" w:type="dxa"/>
          <w:right w:w="108" w:type="dxa"/>
        </w:tblCellMar>
      </w:tblPr>
      <w:tblGrid>
        <w:gridCol w:w="3121"/>
        <w:gridCol w:w="503"/>
        <w:gridCol w:w="1644"/>
        <w:gridCol w:w="3277"/>
        <w:gridCol w:w="502"/>
        <w:gridCol w:w="1645"/>
        <w:gridCol w:w="2013"/>
        <w:gridCol w:w="2035"/>
      </w:tblGrid>
      <w:tr>
        <w:tblPrEx>
          <w:tblCellMar>
            <w:top w:w="0" w:type="dxa"/>
            <w:left w:w="108" w:type="dxa"/>
            <w:bottom w:w="0" w:type="dxa"/>
            <w:right w:w="108" w:type="dxa"/>
          </w:tblCellMar>
        </w:tblPrEx>
        <w:trPr>
          <w:trHeight w:val="564" w:hRule="atLeast"/>
          <w:jc w:val="center"/>
        </w:trPr>
        <w:tc>
          <w:tcPr>
            <w:tcW w:w="14740" w:type="dxa"/>
            <w:gridSpan w:val="8"/>
            <w:tcBorders>
              <w:top w:val="nil"/>
              <w:left w:val="nil"/>
              <w:bottom w:val="nil"/>
              <w:right w:val="nil"/>
            </w:tcBorders>
            <w:shd w:val="clear" w:color="auto" w:fill="auto"/>
            <w:vAlign w:val="bottom"/>
          </w:tcPr>
          <w:p>
            <w:pPr>
              <w:widowControl/>
              <w:spacing w:line="560" w:lineRule="exact"/>
              <w:jc w:val="center"/>
              <w:rPr>
                <w:rFonts w:ascii="宋体" w:hAnsi="宋体" w:eastAsia="宋体" w:cs="Arial"/>
                <w:color w:val="000000"/>
                <w:kern w:val="0"/>
                <w:sz w:val="44"/>
                <w:szCs w:val="44"/>
              </w:rPr>
            </w:pPr>
            <w:r>
              <w:rPr>
                <w:rFonts w:hint="eastAsia" w:ascii="宋体" w:hAnsi="宋体" w:eastAsia="宋体" w:cs="Arial"/>
                <w:color w:val="000000"/>
                <w:kern w:val="0"/>
                <w:sz w:val="44"/>
                <w:szCs w:val="44"/>
              </w:rPr>
              <w:t>财政拨款收入支出决算总表</w:t>
            </w:r>
          </w:p>
        </w:tc>
      </w:tr>
      <w:tr>
        <w:tblPrEx>
          <w:tblCellMar>
            <w:top w:w="0" w:type="dxa"/>
            <w:left w:w="108" w:type="dxa"/>
            <w:bottom w:w="0" w:type="dxa"/>
            <w:right w:w="108" w:type="dxa"/>
          </w:tblCellMar>
        </w:tblPrEx>
        <w:trPr>
          <w:trHeight w:val="264" w:hRule="atLeast"/>
          <w:jc w:val="center"/>
        </w:trPr>
        <w:tc>
          <w:tcPr>
            <w:tcW w:w="3121"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503"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644"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3277"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502"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645"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013"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035" w:type="dxa"/>
            <w:tcBorders>
              <w:top w:val="nil"/>
              <w:left w:val="nil"/>
              <w:bottom w:val="nil"/>
              <w:right w:val="nil"/>
            </w:tcBorders>
            <w:shd w:val="clear" w:color="auto" w:fill="auto"/>
            <w:vAlign w:val="bottom"/>
          </w:tcPr>
          <w:p>
            <w:pPr>
              <w:widowControl/>
              <w:spacing w:line="560" w:lineRule="exact"/>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公开04表</w:t>
            </w:r>
          </w:p>
        </w:tc>
      </w:tr>
      <w:tr>
        <w:tblPrEx>
          <w:tblCellMar>
            <w:top w:w="0" w:type="dxa"/>
            <w:left w:w="108" w:type="dxa"/>
            <w:bottom w:w="0" w:type="dxa"/>
            <w:right w:w="108" w:type="dxa"/>
          </w:tblCellMar>
        </w:tblPrEx>
        <w:trPr>
          <w:trHeight w:val="264" w:hRule="atLeast"/>
          <w:jc w:val="center"/>
        </w:trPr>
        <w:tc>
          <w:tcPr>
            <w:tcW w:w="9047" w:type="dxa"/>
            <w:gridSpan w:val="5"/>
            <w:tcBorders>
              <w:top w:val="nil"/>
              <w:left w:val="nil"/>
              <w:bottom w:val="nil"/>
              <w:right w:val="nil"/>
            </w:tcBorders>
            <w:shd w:val="clear" w:color="auto" w:fill="auto"/>
            <w:vAlign w:val="bottom"/>
          </w:tcPr>
          <w:p>
            <w:pPr>
              <w:widowControl/>
              <w:spacing w:line="560" w:lineRule="exact"/>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编制单位：赣州开发区新型农村合作医疗管理中心</w:t>
            </w:r>
          </w:p>
        </w:tc>
        <w:tc>
          <w:tcPr>
            <w:tcW w:w="1645"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013"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035"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r>
              <w:rPr>
                <w:rFonts w:hint="eastAsia" w:ascii="宋体" w:hAnsi="宋体" w:eastAsia="宋体" w:cs="Arial"/>
                <w:color w:val="000000"/>
                <w:kern w:val="0"/>
                <w:sz w:val="20"/>
                <w:szCs w:val="20"/>
              </w:rPr>
              <w:t>金额单位：元</w:t>
            </w:r>
          </w:p>
        </w:tc>
      </w:tr>
      <w:tr>
        <w:tblPrEx>
          <w:tblCellMar>
            <w:top w:w="0" w:type="dxa"/>
            <w:left w:w="108" w:type="dxa"/>
            <w:bottom w:w="0" w:type="dxa"/>
            <w:right w:w="108" w:type="dxa"/>
          </w:tblCellMar>
        </w:tblPrEx>
        <w:trPr>
          <w:trHeight w:val="309" w:hRule="atLeast"/>
          <w:jc w:val="center"/>
        </w:trPr>
        <w:tc>
          <w:tcPr>
            <w:tcW w:w="5268"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收     入</w:t>
            </w:r>
          </w:p>
        </w:tc>
        <w:tc>
          <w:tcPr>
            <w:tcW w:w="9472" w:type="dxa"/>
            <w:gridSpan w:val="5"/>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支     出</w:t>
            </w:r>
          </w:p>
        </w:tc>
      </w:tr>
      <w:tr>
        <w:tblPrEx>
          <w:tblCellMar>
            <w:top w:w="0" w:type="dxa"/>
            <w:left w:w="108" w:type="dxa"/>
            <w:bottom w:w="0" w:type="dxa"/>
            <w:right w:w="108" w:type="dxa"/>
          </w:tblCellMar>
        </w:tblPrEx>
        <w:trPr>
          <w:trHeight w:val="291" w:hRule="atLeast"/>
          <w:jc w:val="center"/>
        </w:trPr>
        <w:tc>
          <w:tcPr>
            <w:tcW w:w="3121"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    目</w:t>
            </w:r>
          </w:p>
        </w:tc>
        <w:tc>
          <w:tcPr>
            <w:tcW w:w="503" w:type="dxa"/>
            <w:vMerge w:val="restart"/>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行次</w:t>
            </w:r>
          </w:p>
        </w:tc>
        <w:tc>
          <w:tcPr>
            <w:tcW w:w="1644" w:type="dxa"/>
            <w:vMerge w:val="restart"/>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决算数</w:t>
            </w:r>
          </w:p>
        </w:tc>
        <w:tc>
          <w:tcPr>
            <w:tcW w:w="3277" w:type="dxa"/>
            <w:vMerge w:val="restart"/>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项目（按功能分类）</w:t>
            </w:r>
          </w:p>
        </w:tc>
        <w:tc>
          <w:tcPr>
            <w:tcW w:w="502" w:type="dxa"/>
            <w:vMerge w:val="restart"/>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行次</w:t>
            </w:r>
          </w:p>
        </w:tc>
        <w:tc>
          <w:tcPr>
            <w:tcW w:w="5693" w:type="dxa"/>
            <w:gridSpan w:val="3"/>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决算数</w:t>
            </w:r>
          </w:p>
        </w:tc>
      </w:tr>
      <w:tr>
        <w:tblPrEx>
          <w:tblCellMar>
            <w:top w:w="0" w:type="dxa"/>
            <w:left w:w="108" w:type="dxa"/>
            <w:bottom w:w="0" w:type="dxa"/>
            <w:right w:w="108" w:type="dxa"/>
          </w:tblCellMar>
        </w:tblPrEx>
        <w:trPr>
          <w:trHeight w:val="678" w:hRule="atLeast"/>
          <w:jc w:val="center"/>
        </w:trPr>
        <w:tc>
          <w:tcPr>
            <w:tcW w:w="3121"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503"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644"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3277"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502"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645"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小计</w:t>
            </w:r>
          </w:p>
        </w:tc>
        <w:tc>
          <w:tcPr>
            <w:tcW w:w="2013" w:type="dxa"/>
            <w:tcBorders>
              <w:top w:val="nil"/>
              <w:left w:val="nil"/>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一般公共预算     财政拨款</w:t>
            </w:r>
          </w:p>
        </w:tc>
        <w:tc>
          <w:tcPr>
            <w:tcW w:w="2035" w:type="dxa"/>
            <w:tcBorders>
              <w:top w:val="nil"/>
              <w:left w:val="nil"/>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政府性基金预算     财政拨款</w:t>
            </w:r>
          </w:p>
        </w:tc>
      </w:tr>
      <w:tr>
        <w:tblPrEx>
          <w:tblCellMar>
            <w:top w:w="0" w:type="dxa"/>
            <w:left w:w="108" w:type="dxa"/>
            <w:bottom w:w="0" w:type="dxa"/>
            <w:right w:w="108" w:type="dxa"/>
          </w:tblCellMar>
        </w:tblPrEx>
        <w:trPr>
          <w:trHeight w:val="309"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    次</w:t>
            </w:r>
          </w:p>
        </w:tc>
        <w:tc>
          <w:tcPr>
            <w:tcW w:w="503"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644"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3277"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    次</w:t>
            </w:r>
          </w:p>
        </w:tc>
        <w:tc>
          <w:tcPr>
            <w:tcW w:w="502"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645"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10</w:t>
            </w:r>
          </w:p>
        </w:tc>
        <w:tc>
          <w:tcPr>
            <w:tcW w:w="2013"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11</w:t>
            </w:r>
          </w:p>
        </w:tc>
        <w:tc>
          <w:tcPr>
            <w:tcW w:w="2035"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12</w:t>
            </w:r>
          </w:p>
        </w:tc>
      </w:tr>
      <w:tr>
        <w:tblPrEx>
          <w:tblCellMar>
            <w:top w:w="0" w:type="dxa"/>
            <w:left w:w="108" w:type="dxa"/>
            <w:bottom w:w="0" w:type="dxa"/>
            <w:right w:w="108" w:type="dxa"/>
          </w:tblCellMar>
        </w:tblPrEx>
        <w:trPr>
          <w:trHeight w:val="462"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一、一般公共预算财政拨款</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w:t>
            </w:r>
          </w:p>
        </w:tc>
        <w:tc>
          <w:tcPr>
            <w:tcW w:w="1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3,829,427.70</w:t>
            </w: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一、一般公共服务支出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47"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二、政府性基金预算财政拨款</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w:t>
            </w:r>
          </w:p>
        </w:tc>
        <w:tc>
          <w:tcPr>
            <w:tcW w:w="1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二、外交支出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32"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三、国防支出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32</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32"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四、公共安全支出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33</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32"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五、教育支出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34</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17"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六、科学技术支出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35</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02"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7</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七、文化体育与传媒支出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36</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02"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8</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八、社会保障和就业支出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37</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02"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9</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九、医疗卫生与计划生育支出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38</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3,198,654.54</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3,198,654.54</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02"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10</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十、节能环保支出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39</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17"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11</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十一、城乡社区支出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40</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17"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12</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十二、农林水支出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41</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47"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13</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十三、交通运输支出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42</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02"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14</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十四、资源勘探信息等支出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43</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32"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15</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十五、商业服务业等支出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44</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02"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16</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十六、金融支出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45</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02"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17</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十七、援助其他地区支出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46</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57"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18</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十八、国土海洋气象等支出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47</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02"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19</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十九、住房保障支出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48</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87"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20</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二十、粮油物资储备支出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49</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32"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二十一、其他支出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50</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02"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22</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二十二、债务还本支出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51</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02"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23</w:t>
            </w:r>
          </w:p>
        </w:tc>
        <w:tc>
          <w:tcPr>
            <w:tcW w:w="1644"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二十三、债务付息支出</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52</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72"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b/>
                <w:color w:val="000000"/>
                <w:kern w:val="0"/>
                <w:sz w:val="22"/>
                <w:szCs w:val="22"/>
              </w:rPr>
              <w:t>本年收入合计</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24</w:t>
            </w:r>
          </w:p>
        </w:tc>
        <w:tc>
          <w:tcPr>
            <w:tcW w:w="1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3,829,427.70</w:t>
            </w:r>
          </w:p>
        </w:tc>
        <w:tc>
          <w:tcPr>
            <w:tcW w:w="3277"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b/>
                <w:color w:val="000000"/>
                <w:kern w:val="0"/>
                <w:sz w:val="22"/>
                <w:szCs w:val="22"/>
              </w:rPr>
              <w:t>本年支出合计</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53</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3,323,202.54</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3,323,202.54</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47"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年初财政拨款结转和结余</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w:t>
            </w:r>
          </w:p>
        </w:tc>
        <w:tc>
          <w:tcPr>
            <w:tcW w:w="1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479,043.91</w:t>
            </w:r>
          </w:p>
        </w:tc>
        <w:tc>
          <w:tcPr>
            <w:tcW w:w="327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年末财政拨款结转和结余</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54</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985,269.07</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985,269.07</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87"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一、一般公共预算财政拨款</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26</w:t>
            </w:r>
          </w:p>
        </w:tc>
        <w:tc>
          <w:tcPr>
            <w:tcW w:w="1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479,043.91</w:t>
            </w:r>
          </w:p>
        </w:tc>
        <w:tc>
          <w:tcPr>
            <w:tcW w:w="3277" w:type="dxa"/>
            <w:tcBorders>
              <w:top w:val="nil"/>
              <w:left w:val="nil"/>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55</w:t>
            </w:r>
          </w:p>
        </w:tc>
        <w:tc>
          <w:tcPr>
            <w:tcW w:w="1645"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2013"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2035"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72"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二、政府性基金预算财政拨款</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27</w:t>
            </w:r>
          </w:p>
        </w:tc>
        <w:tc>
          <w:tcPr>
            <w:tcW w:w="1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3277" w:type="dxa"/>
            <w:tcBorders>
              <w:top w:val="nil"/>
              <w:left w:val="nil"/>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56</w:t>
            </w:r>
          </w:p>
        </w:tc>
        <w:tc>
          <w:tcPr>
            <w:tcW w:w="1645"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2013"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c>
          <w:tcPr>
            <w:tcW w:w="2035"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9" w:hRule="atLeast"/>
          <w:jc w:val="center"/>
        </w:trPr>
        <w:tc>
          <w:tcPr>
            <w:tcW w:w="3121"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b/>
                <w:color w:val="000000"/>
                <w:kern w:val="0"/>
                <w:sz w:val="22"/>
                <w:szCs w:val="22"/>
              </w:rPr>
              <w:t>总计</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28</w:t>
            </w:r>
          </w:p>
        </w:tc>
        <w:tc>
          <w:tcPr>
            <w:tcW w:w="164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4,308,471.61</w:t>
            </w:r>
          </w:p>
        </w:tc>
        <w:tc>
          <w:tcPr>
            <w:tcW w:w="3277"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b/>
                <w:color w:val="000000"/>
                <w:kern w:val="0"/>
                <w:sz w:val="22"/>
                <w:szCs w:val="22"/>
              </w:rPr>
              <w:t>总计</w:t>
            </w:r>
          </w:p>
        </w:tc>
        <w:tc>
          <w:tcPr>
            <w:tcW w:w="50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57</w:t>
            </w:r>
          </w:p>
        </w:tc>
        <w:tc>
          <w:tcPr>
            <w:tcW w:w="16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4,308,471.61</w:t>
            </w:r>
          </w:p>
        </w:tc>
        <w:tc>
          <w:tcPr>
            <w:tcW w:w="20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4,308,471.61</w:t>
            </w:r>
          </w:p>
        </w:tc>
        <w:tc>
          <w:tcPr>
            <w:tcW w:w="20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bl>
    <w:p>
      <w:pPr>
        <w:pStyle w:val="5"/>
        <w:widowControl/>
        <w:shd w:val="clear" w:color="auto" w:fill="FFFFFF"/>
        <w:spacing w:beforeAutospacing="0" w:after="210" w:afterAutospacing="0" w:line="560" w:lineRule="exact"/>
        <w:rPr>
          <w:rFonts w:ascii="微软雅黑" w:hAnsi="微软雅黑" w:eastAsia="微软雅黑" w:cs="微软雅黑"/>
          <w:color w:val="333333"/>
          <w:sz w:val="22"/>
          <w:szCs w:val="22"/>
        </w:rPr>
      </w:pPr>
    </w:p>
    <w:tbl>
      <w:tblPr>
        <w:tblStyle w:val="6"/>
        <w:tblW w:w="14740" w:type="dxa"/>
        <w:jc w:val="center"/>
        <w:tblLayout w:type="fixed"/>
        <w:tblCellMar>
          <w:top w:w="0" w:type="dxa"/>
          <w:left w:w="108" w:type="dxa"/>
          <w:bottom w:w="0" w:type="dxa"/>
          <w:right w:w="108" w:type="dxa"/>
        </w:tblCellMar>
      </w:tblPr>
      <w:tblGrid>
        <w:gridCol w:w="616"/>
        <w:gridCol w:w="617"/>
        <w:gridCol w:w="616"/>
        <w:gridCol w:w="6376"/>
        <w:gridCol w:w="2171"/>
        <w:gridCol w:w="2172"/>
        <w:gridCol w:w="2172"/>
      </w:tblGrid>
      <w:tr>
        <w:tblPrEx>
          <w:tblCellMar>
            <w:top w:w="0" w:type="dxa"/>
            <w:left w:w="108" w:type="dxa"/>
            <w:bottom w:w="0" w:type="dxa"/>
            <w:right w:w="108" w:type="dxa"/>
          </w:tblCellMar>
        </w:tblPrEx>
        <w:trPr>
          <w:trHeight w:val="564" w:hRule="atLeast"/>
          <w:jc w:val="center"/>
        </w:trPr>
        <w:tc>
          <w:tcPr>
            <w:tcW w:w="14740" w:type="dxa"/>
            <w:gridSpan w:val="7"/>
            <w:tcBorders>
              <w:top w:val="nil"/>
              <w:left w:val="nil"/>
              <w:bottom w:val="nil"/>
              <w:right w:val="nil"/>
            </w:tcBorders>
            <w:shd w:val="clear" w:color="auto" w:fill="auto"/>
            <w:vAlign w:val="bottom"/>
          </w:tcPr>
          <w:p>
            <w:pPr>
              <w:widowControl/>
              <w:spacing w:line="560" w:lineRule="exact"/>
              <w:jc w:val="center"/>
              <w:rPr>
                <w:rFonts w:ascii="宋体" w:hAnsi="宋体" w:eastAsia="宋体" w:cs="Arial"/>
                <w:color w:val="000000"/>
                <w:kern w:val="0"/>
                <w:sz w:val="44"/>
                <w:szCs w:val="44"/>
              </w:rPr>
            </w:pPr>
            <w:r>
              <w:rPr>
                <w:rFonts w:hint="eastAsia" w:ascii="宋体" w:hAnsi="宋体" w:eastAsia="宋体" w:cs="Arial"/>
                <w:color w:val="000000"/>
                <w:kern w:val="0"/>
                <w:sz w:val="44"/>
                <w:szCs w:val="44"/>
              </w:rPr>
              <w:t>一般公共预算财政拨款支出决算表</w:t>
            </w:r>
          </w:p>
        </w:tc>
      </w:tr>
      <w:tr>
        <w:tblPrEx>
          <w:tblCellMar>
            <w:top w:w="0" w:type="dxa"/>
            <w:left w:w="108" w:type="dxa"/>
            <w:bottom w:w="0" w:type="dxa"/>
            <w:right w:w="108" w:type="dxa"/>
          </w:tblCellMar>
        </w:tblPrEx>
        <w:trPr>
          <w:trHeight w:val="264" w:hRule="atLeast"/>
          <w:jc w:val="center"/>
        </w:trPr>
        <w:tc>
          <w:tcPr>
            <w:tcW w:w="616"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617"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616"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6376"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171"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172"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172" w:type="dxa"/>
            <w:tcBorders>
              <w:top w:val="nil"/>
              <w:left w:val="nil"/>
              <w:bottom w:val="nil"/>
              <w:right w:val="nil"/>
            </w:tcBorders>
            <w:shd w:val="clear" w:color="auto" w:fill="auto"/>
            <w:vAlign w:val="bottom"/>
          </w:tcPr>
          <w:p>
            <w:pPr>
              <w:widowControl/>
              <w:spacing w:line="560" w:lineRule="exact"/>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tblPrEx>
          <w:tblCellMar>
            <w:top w:w="0" w:type="dxa"/>
            <w:left w:w="108" w:type="dxa"/>
            <w:bottom w:w="0" w:type="dxa"/>
            <w:right w:w="108" w:type="dxa"/>
          </w:tblCellMar>
        </w:tblPrEx>
        <w:trPr>
          <w:trHeight w:val="264" w:hRule="atLeast"/>
          <w:jc w:val="center"/>
        </w:trPr>
        <w:tc>
          <w:tcPr>
            <w:tcW w:w="8225" w:type="dxa"/>
            <w:gridSpan w:val="4"/>
            <w:tcBorders>
              <w:top w:val="nil"/>
              <w:left w:val="nil"/>
              <w:bottom w:val="nil"/>
              <w:right w:val="nil"/>
            </w:tcBorders>
            <w:shd w:val="clear" w:color="auto" w:fill="auto"/>
            <w:vAlign w:val="bottom"/>
          </w:tcPr>
          <w:p>
            <w:pPr>
              <w:widowControl/>
              <w:spacing w:line="560" w:lineRule="exact"/>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编制单位：赣州开发区新型农村合作医疗管理中心</w:t>
            </w:r>
          </w:p>
        </w:tc>
        <w:tc>
          <w:tcPr>
            <w:tcW w:w="2171" w:type="dxa"/>
            <w:tcBorders>
              <w:top w:val="nil"/>
              <w:left w:val="nil"/>
              <w:bottom w:val="nil"/>
              <w:right w:val="nil"/>
            </w:tcBorders>
            <w:shd w:val="clear" w:color="auto" w:fill="auto"/>
            <w:vAlign w:val="bottom"/>
          </w:tcPr>
          <w:p>
            <w:pPr>
              <w:widowControl/>
              <w:spacing w:line="560" w:lineRule="exact"/>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2018年度</w:t>
            </w:r>
          </w:p>
        </w:tc>
        <w:tc>
          <w:tcPr>
            <w:tcW w:w="2172"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172" w:type="dxa"/>
            <w:tcBorders>
              <w:top w:val="nil"/>
              <w:left w:val="nil"/>
              <w:bottom w:val="nil"/>
              <w:right w:val="nil"/>
            </w:tcBorders>
            <w:shd w:val="clear" w:color="auto" w:fill="auto"/>
            <w:vAlign w:val="bottom"/>
          </w:tcPr>
          <w:p>
            <w:pPr>
              <w:widowControl/>
              <w:spacing w:line="560" w:lineRule="exact"/>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金额单位：元</w:t>
            </w:r>
          </w:p>
        </w:tc>
      </w:tr>
      <w:tr>
        <w:tblPrEx>
          <w:tblCellMar>
            <w:top w:w="0" w:type="dxa"/>
            <w:left w:w="108" w:type="dxa"/>
            <w:bottom w:w="0" w:type="dxa"/>
            <w:right w:w="108" w:type="dxa"/>
          </w:tblCellMar>
        </w:tblPrEx>
        <w:trPr>
          <w:trHeight w:val="309" w:hRule="atLeast"/>
          <w:jc w:val="center"/>
        </w:trPr>
        <w:tc>
          <w:tcPr>
            <w:tcW w:w="8225"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    目</w:t>
            </w:r>
          </w:p>
        </w:tc>
        <w:tc>
          <w:tcPr>
            <w:tcW w:w="217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本年支出合计</w:t>
            </w:r>
          </w:p>
        </w:tc>
        <w:tc>
          <w:tcPr>
            <w:tcW w:w="217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217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r>
      <w:tr>
        <w:tblPrEx>
          <w:tblCellMar>
            <w:top w:w="0" w:type="dxa"/>
            <w:left w:w="108" w:type="dxa"/>
            <w:bottom w:w="0" w:type="dxa"/>
            <w:right w:w="108" w:type="dxa"/>
          </w:tblCellMar>
        </w:tblPrEx>
        <w:trPr>
          <w:trHeight w:val="560" w:hRule="atLeast"/>
          <w:jc w:val="center"/>
        </w:trPr>
        <w:tc>
          <w:tcPr>
            <w:tcW w:w="184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支出功能分类  科目编码</w:t>
            </w:r>
          </w:p>
        </w:tc>
        <w:tc>
          <w:tcPr>
            <w:tcW w:w="6376" w:type="dxa"/>
            <w:vMerge w:val="restart"/>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2171"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2172"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2172"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560" w:hRule="atLeast"/>
          <w:jc w:val="center"/>
        </w:trPr>
        <w:tc>
          <w:tcPr>
            <w:tcW w:w="1849" w:type="dxa"/>
            <w:gridSpan w:val="3"/>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6376"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2171"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2172"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2172"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560" w:hRule="atLeast"/>
          <w:jc w:val="center"/>
        </w:trPr>
        <w:tc>
          <w:tcPr>
            <w:tcW w:w="1849" w:type="dxa"/>
            <w:gridSpan w:val="3"/>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6376"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2171"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2172"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2172"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9" w:hRule="atLeast"/>
          <w:jc w:val="center"/>
        </w:trPr>
        <w:tc>
          <w:tcPr>
            <w:tcW w:w="61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617" w:type="dxa"/>
            <w:vMerge w:val="restart"/>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616" w:type="dxa"/>
            <w:vMerge w:val="restart"/>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637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2171"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2172"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r>
      <w:tr>
        <w:tblPrEx>
          <w:tblCellMar>
            <w:top w:w="0" w:type="dxa"/>
            <w:left w:w="108" w:type="dxa"/>
            <w:bottom w:w="0" w:type="dxa"/>
            <w:right w:w="108" w:type="dxa"/>
          </w:tblCellMar>
        </w:tblPrEx>
        <w:trPr>
          <w:trHeight w:val="309" w:hRule="atLeast"/>
          <w:jc w:val="center"/>
        </w:trPr>
        <w:tc>
          <w:tcPr>
            <w:tcW w:w="616"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617"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616"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637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21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3,323,202.54</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2,674,827.09</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648,375.45</w:t>
            </w:r>
          </w:p>
        </w:tc>
      </w:tr>
      <w:tr>
        <w:tblPrEx>
          <w:tblCellMar>
            <w:top w:w="0" w:type="dxa"/>
            <w:left w:w="108" w:type="dxa"/>
            <w:bottom w:w="0" w:type="dxa"/>
            <w:right w:w="108" w:type="dxa"/>
          </w:tblCellMar>
        </w:tblPrEx>
        <w:trPr>
          <w:trHeight w:val="477" w:hRule="atLeast"/>
          <w:jc w:val="center"/>
        </w:trPr>
        <w:tc>
          <w:tcPr>
            <w:tcW w:w="184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208</w:t>
            </w:r>
          </w:p>
        </w:tc>
        <w:tc>
          <w:tcPr>
            <w:tcW w:w="63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社会保障和就业支出</w:t>
            </w:r>
          </w:p>
        </w:tc>
        <w:tc>
          <w:tcPr>
            <w:tcW w:w="21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02" w:hRule="atLeast"/>
          <w:jc w:val="center"/>
        </w:trPr>
        <w:tc>
          <w:tcPr>
            <w:tcW w:w="184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20805</w:t>
            </w:r>
          </w:p>
        </w:tc>
        <w:tc>
          <w:tcPr>
            <w:tcW w:w="63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行政事业单位离退休</w:t>
            </w:r>
          </w:p>
        </w:tc>
        <w:tc>
          <w:tcPr>
            <w:tcW w:w="21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32" w:hRule="atLeast"/>
          <w:jc w:val="center"/>
        </w:trPr>
        <w:tc>
          <w:tcPr>
            <w:tcW w:w="184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2080505</w:t>
            </w:r>
          </w:p>
        </w:tc>
        <w:tc>
          <w:tcPr>
            <w:tcW w:w="63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机关事业单位基本养老保险缴费支出</w:t>
            </w:r>
          </w:p>
        </w:tc>
        <w:tc>
          <w:tcPr>
            <w:tcW w:w="21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02" w:hRule="atLeast"/>
          <w:jc w:val="center"/>
        </w:trPr>
        <w:tc>
          <w:tcPr>
            <w:tcW w:w="184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w:t>
            </w:r>
          </w:p>
        </w:tc>
        <w:tc>
          <w:tcPr>
            <w:tcW w:w="63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医疗卫生与计划生育支出</w:t>
            </w:r>
          </w:p>
        </w:tc>
        <w:tc>
          <w:tcPr>
            <w:tcW w:w="21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3,198,654.54</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2,550,279.09</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648,375.45</w:t>
            </w:r>
          </w:p>
        </w:tc>
      </w:tr>
      <w:tr>
        <w:tblPrEx>
          <w:tblCellMar>
            <w:top w:w="0" w:type="dxa"/>
            <w:left w:w="108" w:type="dxa"/>
            <w:bottom w:w="0" w:type="dxa"/>
            <w:right w:w="108" w:type="dxa"/>
          </w:tblCellMar>
        </w:tblPrEx>
        <w:trPr>
          <w:trHeight w:val="387" w:hRule="atLeast"/>
          <w:jc w:val="center"/>
        </w:trPr>
        <w:tc>
          <w:tcPr>
            <w:tcW w:w="184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21001</w:t>
            </w:r>
          </w:p>
        </w:tc>
        <w:tc>
          <w:tcPr>
            <w:tcW w:w="63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医疗卫生与计划生育管理事务</w:t>
            </w:r>
          </w:p>
        </w:tc>
        <w:tc>
          <w:tcPr>
            <w:tcW w:w="21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3,056,885.94</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2,524,311.09</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532,574.85</w:t>
            </w:r>
          </w:p>
        </w:tc>
      </w:tr>
      <w:tr>
        <w:tblPrEx>
          <w:tblCellMar>
            <w:top w:w="0" w:type="dxa"/>
            <w:left w:w="108" w:type="dxa"/>
            <w:bottom w:w="0" w:type="dxa"/>
            <w:right w:w="108" w:type="dxa"/>
          </w:tblCellMar>
        </w:tblPrEx>
        <w:trPr>
          <w:trHeight w:val="402" w:hRule="atLeast"/>
          <w:jc w:val="center"/>
        </w:trPr>
        <w:tc>
          <w:tcPr>
            <w:tcW w:w="184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2100101</w:t>
            </w:r>
          </w:p>
        </w:tc>
        <w:tc>
          <w:tcPr>
            <w:tcW w:w="63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行政运行</w:t>
            </w:r>
          </w:p>
        </w:tc>
        <w:tc>
          <w:tcPr>
            <w:tcW w:w="21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2,526,465.13</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2,447,216.70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79,248.43</w:t>
            </w:r>
          </w:p>
        </w:tc>
      </w:tr>
      <w:tr>
        <w:tblPrEx>
          <w:tblCellMar>
            <w:top w:w="0" w:type="dxa"/>
            <w:left w:w="108" w:type="dxa"/>
            <w:bottom w:w="0" w:type="dxa"/>
            <w:right w:w="108" w:type="dxa"/>
          </w:tblCellMar>
        </w:tblPrEx>
        <w:trPr>
          <w:trHeight w:val="417" w:hRule="atLeast"/>
          <w:jc w:val="center"/>
        </w:trPr>
        <w:tc>
          <w:tcPr>
            <w:tcW w:w="184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2100199</w:t>
            </w:r>
          </w:p>
        </w:tc>
        <w:tc>
          <w:tcPr>
            <w:tcW w:w="63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其他医疗卫生与计划生育管理事务支出</w:t>
            </w:r>
          </w:p>
        </w:tc>
        <w:tc>
          <w:tcPr>
            <w:tcW w:w="21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530,420.81</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77,094.39</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453,326.42</w:t>
            </w:r>
          </w:p>
        </w:tc>
      </w:tr>
      <w:tr>
        <w:tblPrEx>
          <w:tblCellMar>
            <w:top w:w="0" w:type="dxa"/>
            <w:left w:w="108" w:type="dxa"/>
            <w:bottom w:w="0" w:type="dxa"/>
            <w:right w:w="108" w:type="dxa"/>
          </w:tblCellMar>
        </w:tblPrEx>
        <w:trPr>
          <w:trHeight w:val="447" w:hRule="atLeast"/>
          <w:jc w:val="center"/>
        </w:trPr>
        <w:tc>
          <w:tcPr>
            <w:tcW w:w="184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21011</w:t>
            </w:r>
          </w:p>
        </w:tc>
        <w:tc>
          <w:tcPr>
            <w:tcW w:w="63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行政事业单位医疗</w:t>
            </w:r>
          </w:p>
        </w:tc>
        <w:tc>
          <w:tcPr>
            <w:tcW w:w="21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25,968.00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25,968.00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47" w:hRule="atLeast"/>
          <w:jc w:val="center"/>
        </w:trPr>
        <w:tc>
          <w:tcPr>
            <w:tcW w:w="184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2101102</w:t>
            </w:r>
          </w:p>
        </w:tc>
        <w:tc>
          <w:tcPr>
            <w:tcW w:w="63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事业单位医疗</w:t>
            </w:r>
          </w:p>
        </w:tc>
        <w:tc>
          <w:tcPr>
            <w:tcW w:w="21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25,968.00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25,968.00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32" w:hRule="atLeast"/>
          <w:jc w:val="center"/>
        </w:trPr>
        <w:tc>
          <w:tcPr>
            <w:tcW w:w="184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21099</w:t>
            </w:r>
          </w:p>
        </w:tc>
        <w:tc>
          <w:tcPr>
            <w:tcW w:w="63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其他医疗卫生与计划生育支出</w:t>
            </w:r>
          </w:p>
        </w:tc>
        <w:tc>
          <w:tcPr>
            <w:tcW w:w="21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115,800.60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115,800.60</w:t>
            </w:r>
          </w:p>
        </w:tc>
      </w:tr>
      <w:tr>
        <w:tblPrEx>
          <w:tblCellMar>
            <w:top w:w="0" w:type="dxa"/>
            <w:left w:w="108" w:type="dxa"/>
            <w:bottom w:w="0" w:type="dxa"/>
            <w:right w:w="108" w:type="dxa"/>
          </w:tblCellMar>
        </w:tblPrEx>
        <w:trPr>
          <w:trHeight w:val="402" w:hRule="atLeast"/>
          <w:jc w:val="center"/>
        </w:trPr>
        <w:tc>
          <w:tcPr>
            <w:tcW w:w="184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2109901</w:t>
            </w:r>
          </w:p>
        </w:tc>
        <w:tc>
          <w:tcPr>
            <w:tcW w:w="63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其他医疗卫生与计划生育支出</w:t>
            </w:r>
          </w:p>
        </w:tc>
        <w:tc>
          <w:tcPr>
            <w:tcW w:w="21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115,800.60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115,800.60</w:t>
            </w:r>
          </w:p>
        </w:tc>
      </w:tr>
      <w:tr>
        <w:tblPrEx>
          <w:tblCellMar>
            <w:top w:w="0" w:type="dxa"/>
            <w:left w:w="108" w:type="dxa"/>
            <w:bottom w:w="0" w:type="dxa"/>
            <w:right w:w="108" w:type="dxa"/>
          </w:tblCellMar>
        </w:tblPrEx>
        <w:trPr>
          <w:trHeight w:val="447" w:hRule="atLeast"/>
          <w:jc w:val="center"/>
        </w:trPr>
        <w:tc>
          <w:tcPr>
            <w:tcW w:w="184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221</w:t>
            </w:r>
          </w:p>
        </w:tc>
        <w:tc>
          <w:tcPr>
            <w:tcW w:w="63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住房保障支出</w:t>
            </w:r>
          </w:p>
        </w:tc>
        <w:tc>
          <w:tcPr>
            <w:tcW w:w="21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32" w:hRule="atLeast"/>
          <w:jc w:val="center"/>
        </w:trPr>
        <w:tc>
          <w:tcPr>
            <w:tcW w:w="184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22102</w:t>
            </w:r>
          </w:p>
        </w:tc>
        <w:tc>
          <w:tcPr>
            <w:tcW w:w="63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住房改革支出</w:t>
            </w:r>
          </w:p>
        </w:tc>
        <w:tc>
          <w:tcPr>
            <w:tcW w:w="21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72" w:hRule="atLeast"/>
          <w:jc w:val="center"/>
        </w:trPr>
        <w:tc>
          <w:tcPr>
            <w:tcW w:w="184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2210201</w:t>
            </w:r>
          </w:p>
        </w:tc>
        <w:tc>
          <w:tcPr>
            <w:tcW w:w="63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住房公积金</w:t>
            </w:r>
          </w:p>
        </w:tc>
        <w:tc>
          <w:tcPr>
            <w:tcW w:w="21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bl>
    <w:p>
      <w:pPr>
        <w:pStyle w:val="5"/>
        <w:widowControl/>
        <w:shd w:val="clear" w:color="auto" w:fill="FFFFFF"/>
        <w:spacing w:beforeAutospacing="0" w:after="210" w:afterAutospacing="0" w:line="560" w:lineRule="exact"/>
        <w:rPr>
          <w:rFonts w:ascii="微软雅黑" w:hAnsi="微软雅黑" w:eastAsia="微软雅黑" w:cs="微软雅黑"/>
          <w:color w:val="333333"/>
          <w:sz w:val="22"/>
          <w:szCs w:val="22"/>
        </w:rPr>
      </w:pPr>
    </w:p>
    <w:p>
      <w:pPr>
        <w:pStyle w:val="5"/>
        <w:widowControl/>
        <w:shd w:val="clear" w:color="auto" w:fill="FFFFFF"/>
        <w:spacing w:beforeAutospacing="0" w:after="210" w:afterAutospacing="0" w:line="560" w:lineRule="exact"/>
        <w:rPr>
          <w:rFonts w:ascii="微软雅黑" w:hAnsi="微软雅黑" w:eastAsia="微软雅黑" w:cs="微软雅黑"/>
          <w:color w:val="333333"/>
          <w:sz w:val="22"/>
          <w:szCs w:val="22"/>
        </w:rPr>
      </w:pPr>
    </w:p>
    <w:p>
      <w:pPr>
        <w:pStyle w:val="5"/>
        <w:widowControl/>
        <w:shd w:val="clear" w:color="auto" w:fill="FFFFFF"/>
        <w:spacing w:beforeAutospacing="0" w:after="210" w:afterAutospacing="0" w:line="560" w:lineRule="exact"/>
        <w:rPr>
          <w:rFonts w:ascii="微软雅黑" w:hAnsi="微软雅黑" w:eastAsia="微软雅黑" w:cs="微软雅黑"/>
          <w:color w:val="333333"/>
          <w:sz w:val="22"/>
          <w:szCs w:val="22"/>
        </w:rPr>
      </w:pPr>
    </w:p>
    <w:p>
      <w:pPr>
        <w:pStyle w:val="5"/>
        <w:widowControl/>
        <w:shd w:val="clear" w:color="auto" w:fill="FFFFFF"/>
        <w:spacing w:beforeAutospacing="0" w:after="210" w:afterAutospacing="0" w:line="560" w:lineRule="exact"/>
        <w:rPr>
          <w:rFonts w:ascii="微软雅黑" w:hAnsi="微软雅黑" w:eastAsia="微软雅黑" w:cs="微软雅黑"/>
          <w:color w:val="333333"/>
          <w:sz w:val="22"/>
          <w:szCs w:val="22"/>
        </w:rPr>
      </w:pPr>
    </w:p>
    <w:p>
      <w:pPr>
        <w:pStyle w:val="5"/>
        <w:widowControl/>
        <w:shd w:val="clear" w:color="auto" w:fill="FFFFFF"/>
        <w:spacing w:beforeAutospacing="0" w:after="210" w:afterAutospacing="0" w:line="560" w:lineRule="exact"/>
        <w:rPr>
          <w:rFonts w:ascii="微软雅黑" w:hAnsi="微软雅黑" w:eastAsia="微软雅黑" w:cs="微软雅黑"/>
          <w:color w:val="333333"/>
          <w:sz w:val="22"/>
          <w:szCs w:val="22"/>
        </w:rPr>
      </w:pPr>
    </w:p>
    <w:tbl>
      <w:tblPr>
        <w:tblStyle w:val="6"/>
        <w:tblW w:w="15127" w:type="dxa"/>
        <w:jc w:val="center"/>
        <w:tblLayout w:type="fixed"/>
        <w:tblCellMar>
          <w:top w:w="0" w:type="dxa"/>
          <w:left w:w="108" w:type="dxa"/>
          <w:bottom w:w="0" w:type="dxa"/>
          <w:right w:w="108" w:type="dxa"/>
        </w:tblCellMar>
      </w:tblPr>
      <w:tblGrid>
        <w:gridCol w:w="1288"/>
        <w:gridCol w:w="2098"/>
        <w:gridCol w:w="1590"/>
        <w:gridCol w:w="1163"/>
        <w:gridCol w:w="2472"/>
        <w:gridCol w:w="1448"/>
        <w:gridCol w:w="1426"/>
        <w:gridCol w:w="2299"/>
        <w:gridCol w:w="1343"/>
      </w:tblGrid>
      <w:tr>
        <w:tblPrEx>
          <w:tblCellMar>
            <w:top w:w="0" w:type="dxa"/>
            <w:left w:w="108" w:type="dxa"/>
            <w:bottom w:w="0" w:type="dxa"/>
            <w:right w:w="108" w:type="dxa"/>
          </w:tblCellMar>
        </w:tblPrEx>
        <w:trPr>
          <w:trHeight w:val="564" w:hRule="atLeast"/>
          <w:jc w:val="center"/>
        </w:trPr>
        <w:tc>
          <w:tcPr>
            <w:tcW w:w="15127" w:type="dxa"/>
            <w:gridSpan w:val="9"/>
            <w:tcBorders>
              <w:top w:val="nil"/>
              <w:left w:val="nil"/>
              <w:bottom w:val="nil"/>
              <w:right w:val="nil"/>
            </w:tcBorders>
            <w:shd w:val="clear" w:color="auto" w:fill="auto"/>
            <w:vAlign w:val="bottom"/>
          </w:tcPr>
          <w:p>
            <w:pPr>
              <w:widowControl/>
              <w:spacing w:line="560" w:lineRule="exact"/>
              <w:jc w:val="center"/>
              <w:rPr>
                <w:rFonts w:ascii="宋体" w:hAnsi="宋体" w:eastAsia="宋体" w:cs="Arial"/>
                <w:color w:val="000000"/>
                <w:kern w:val="0"/>
                <w:sz w:val="44"/>
                <w:szCs w:val="44"/>
              </w:rPr>
            </w:pPr>
            <w:r>
              <w:rPr>
                <w:rFonts w:hint="eastAsia" w:ascii="宋体" w:hAnsi="宋体" w:eastAsia="宋体" w:cs="Arial"/>
                <w:color w:val="000000"/>
                <w:kern w:val="0"/>
                <w:sz w:val="44"/>
                <w:szCs w:val="44"/>
              </w:rPr>
              <w:t>一般公共预算财政拨款基本支出决算表</w:t>
            </w:r>
          </w:p>
        </w:tc>
      </w:tr>
      <w:tr>
        <w:tblPrEx>
          <w:tblCellMar>
            <w:top w:w="0" w:type="dxa"/>
            <w:left w:w="108" w:type="dxa"/>
            <w:bottom w:w="0" w:type="dxa"/>
            <w:right w:w="108" w:type="dxa"/>
          </w:tblCellMar>
        </w:tblPrEx>
        <w:trPr>
          <w:trHeight w:val="264" w:hRule="atLeast"/>
          <w:jc w:val="center"/>
        </w:trPr>
        <w:tc>
          <w:tcPr>
            <w:tcW w:w="1288"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098"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590"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163"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472"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448"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426"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299"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343" w:type="dxa"/>
            <w:tcBorders>
              <w:top w:val="nil"/>
              <w:left w:val="nil"/>
              <w:bottom w:val="nil"/>
              <w:right w:val="nil"/>
            </w:tcBorders>
            <w:shd w:val="clear" w:color="auto" w:fill="auto"/>
            <w:vAlign w:val="bottom"/>
          </w:tcPr>
          <w:p>
            <w:pPr>
              <w:widowControl/>
              <w:spacing w:line="560" w:lineRule="exact"/>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公开06表</w:t>
            </w:r>
          </w:p>
        </w:tc>
      </w:tr>
      <w:tr>
        <w:tblPrEx>
          <w:tblCellMar>
            <w:top w:w="0" w:type="dxa"/>
            <w:left w:w="108" w:type="dxa"/>
            <w:bottom w:w="0" w:type="dxa"/>
            <w:right w:w="108" w:type="dxa"/>
          </w:tblCellMar>
        </w:tblPrEx>
        <w:trPr>
          <w:trHeight w:val="264" w:hRule="atLeast"/>
          <w:jc w:val="center"/>
        </w:trPr>
        <w:tc>
          <w:tcPr>
            <w:tcW w:w="4976" w:type="dxa"/>
            <w:gridSpan w:val="3"/>
            <w:tcBorders>
              <w:top w:val="nil"/>
              <w:left w:val="nil"/>
              <w:bottom w:val="nil"/>
              <w:right w:val="nil"/>
            </w:tcBorders>
            <w:shd w:val="clear" w:color="auto" w:fill="auto"/>
            <w:vAlign w:val="bottom"/>
          </w:tcPr>
          <w:p>
            <w:pPr>
              <w:widowControl/>
              <w:spacing w:line="560" w:lineRule="exact"/>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编制单位：赣州开发区新型农村合作医疗管理中心</w:t>
            </w:r>
          </w:p>
        </w:tc>
        <w:tc>
          <w:tcPr>
            <w:tcW w:w="1163"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472" w:type="dxa"/>
            <w:tcBorders>
              <w:top w:val="nil"/>
              <w:left w:val="nil"/>
              <w:bottom w:val="nil"/>
              <w:right w:val="nil"/>
            </w:tcBorders>
            <w:shd w:val="clear" w:color="auto" w:fill="auto"/>
            <w:vAlign w:val="bottom"/>
          </w:tcPr>
          <w:p>
            <w:pPr>
              <w:widowControl/>
              <w:spacing w:line="560" w:lineRule="exact"/>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2018年度</w:t>
            </w:r>
          </w:p>
        </w:tc>
        <w:tc>
          <w:tcPr>
            <w:tcW w:w="1448"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426"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299"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343" w:type="dxa"/>
            <w:tcBorders>
              <w:top w:val="nil"/>
              <w:left w:val="nil"/>
              <w:bottom w:val="nil"/>
              <w:right w:val="nil"/>
            </w:tcBorders>
            <w:shd w:val="clear" w:color="auto" w:fill="auto"/>
            <w:vAlign w:val="bottom"/>
          </w:tcPr>
          <w:p>
            <w:pPr>
              <w:widowControl/>
              <w:spacing w:line="560" w:lineRule="exact"/>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金额单位：元</w:t>
            </w:r>
          </w:p>
        </w:tc>
      </w:tr>
      <w:tr>
        <w:tblPrEx>
          <w:tblCellMar>
            <w:top w:w="0" w:type="dxa"/>
            <w:left w:w="108" w:type="dxa"/>
            <w:bottom w:w="0" w:type="dxa"/>
            <w:right w:w="108" w:type="dxa"/>
          </w:tblCellMar>
        </w:tblPrEx>
        <w:trPr>
          <w:trHeight w:val="309" w:hRule="atLeast"/>
          <w:jc w:val="center"/>
        </w:trPr>
        <w:tc>
          <w:tcPr>
            <w:tcW w:w="4976"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人员经费</w:t>
            </w:r>
          </w:p>
        </w:tc>
        <w:tc>
          <w:tcPr>
            <w:tcW w:w="10151"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公用经费</w:t>
            </w:r>
          </w:p>
        </w:tc>
      </w:tr>
      <w:tr>
        <w:tblPrEx>
          <w:tblCellMar>
            <w:top w:w="0" w:type="dxa"/>
            <w:left w:w="108" w:type="dxa"/>
            <w:bottom w:w="0" w:type="dxa"/>
            <w:right w:w="108" w:type="dxa"/>
          </w:tblCellMar>
        </w:tblPrEx>
        <w:trPr>
          <w:trHeight w:val="663"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经济分类科目编码</w:t>
            </w:r>
          </w:p>
        </w:tc>
        <w:tc>
          <w:tcPr>
            <w:tcW w:w="2098"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590"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金额</w:t>
            </w:r>
          </w:p>
        </w:tc>
        <w:tc>
          <w:tcPr>
            <w:tcW w:w="1163"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经济分类科目编码</w:t>
            </w:r>
          </w:p>
        </w:tc>
        <w:tc>
          <w:tcPr>
            <w:tcW w:w="2472"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448"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金额</w:t>
            </w:r>
          </w:p>
        </w:tc>
        <w:tc>
          <w:tcPr>
            <w:tcW w:w="142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经济分类科目编码</w:t>
            </w:r>
          </w:p>
        </w:tc>
        <w:tc>
          <w:tcPr>
            <w:tcW w:w="2299"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343"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金额</w:t>
            </w:r>
          </w:p>
        </w:tc>
      </w:tr>
      <w:tr>
        <w:tblPrEx>
          <w:tblCellMar>
            <w:top w:w="0" w:type="dxa"/>
            <w:left w:w="108" w:type="dxa"/>
            <w:bottom w:w="0" w:type="dxa"/>
            <w:right w:w="108" w:type="dxa"/>
          </w:tblCellMar>
        </w:tblPrEx>
        <w:trPr>
          <w:trHeight w:val="432"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b/>
                <w:color w:val="000000"/>
                <w:kern w:val="0"/>
                <w:sz w:val="22"/>
                <w:szCs w:val="22"/>
              </w:rPr>
              <w:t>301</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b/>
                <w:color w:val="000000"/>
                <w:kern w:val="0"/>
                <w:sz w:val="22"/>
                <w:szCs w:val="22"/>
              </w:rPr>
              <w:t>工资福利支出</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2,522,354.01</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b/>
                <w:color w:val="000000"/>
                <w:kern w:val="0"/>
                <w:sz w:val="22"/>
                <w:szCs w:val="22"/>
              </w:rPr>
              <w:t>302</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b/>
                <w:color w:val="000000"/>
                <w:kern w:val="0"/>
                <w:sz w:val="22"/>
                <w:szCs w:val="22"/>
              </w:rPr>
              <w:t>商品和服务支出</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114,656.40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b/>
                <w:color w:val="000000"/>
                <w:kern w:val="0"/>
                <w:sz w:val="22"/>
                <w:szCs w:val="22"/>
              </w:rPr>
              <w:t>307</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b/>
                <w:color w:val="000000"/>
                <w:kern w:val="0"/>
                <w:sz w:val="22"/>
                <w:szCs w:val="22"/>
              </w:rPr>
              <w:t>债务利息及费用支出</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22"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30101</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基本工资</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351,165.22</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30201</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办公费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12,654.00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30701</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国内债务付息</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99"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30102</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津贴补贴</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126,500.00</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30202</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印刷费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30702</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国外债务付息</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32"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30103</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奖金</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434,859.38</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30203</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咨询费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30703</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国内债务发行费用</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22"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30106</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伙食补助费</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106,682.00</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30204</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手续费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30704</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国外债务发行费用</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62"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30107</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绩效工资</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1,030,165.72</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30205</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水费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b/>
                <w:color w:val="000000"/>
                <w:kern w:val="0"/>
                <w:sz w:val="22"/>
                <w:szCs w:val="22"/>
              </w:rPr>
              <w:t>310</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b/>
                <w:color w:val="000000"/>
                <w:kern w:val="0"/>
                <w:sz w:val="22"/>
                <w:szCs w:val="22"/>
              </w:rPr>
              <w:t>资本性支出</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37,816.68</w:t>
            </w:r>
          </w:p>
        </w:tc>
      </w:tr>
      <w:tr>
        <w:tblPrEx>
          <w:tblCellMar>
            <w:top w:w="0" w:type="dxa"/>
            <w:left w:w="108" w:type="dxa"/>
            <w:bottom w:w="0" w:type="dxa"/>
            <w:right w:w="108" w:type="dxa"/>
          </w:tblCellMar>
        </w:tblPrEx>
        <w:trPr>
          <w:trHeight w:val="570"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30108</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机关事业单位基本养老保险缴费</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64,851.00</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30206</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电费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4,800.00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31001</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房屋建筑物购建</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738"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30109</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职业年金缴费</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30207</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邮电费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2,892.00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31002</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办公设备购置</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37,816.68</w:t>
            </w:r>
          </w:p>
        </w:tc>
      </w:tr>
      <w:tr>
        <w:tblPrEx>
          <w:tblCellMar>
            <w:top w:w="0" w:type="dxa"/>
            <w:left w:w="108" w:type="dxa"/>
            <w:bottom w:w="0" w:type="dxa"/>
            <w:right w:w="108" w:type="dxa"/>
          </w:tblCellMar>
        </w:tblPrEx>
        <w:trPr>
          <w:trHeight w:val="537"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30110</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职工基本医疗保险缴费</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25,968.00</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30208</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取暖费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2,160.00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31003</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专用设备购置</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92"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30111</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公务员医疗补助缴款</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6,665.72</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30209</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物业管理费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31005</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基础设施建设</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600"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30112</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其他社会保障缴费</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1,678.70</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30211</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差旅费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4,680.00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31006</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大型修缮</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37"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30113</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住房公积金</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59,697.00</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30212</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因公出国（境）费用</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31007</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信息网络及软件购置更新</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55"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30114</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医疗费</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30213</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维修（护）费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31008</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物资储备</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55"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30199</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其他工资福利支出</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314,121.27</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30214</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租赁费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31009</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土地补偿</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99"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b/>
                <w:color w:val="000000"/>
                <w:kern w:val="0"/>
                <w:sz w:val="22"/>
                <w:szCs w:val="22"/>
              </w:rPr>
              <w:t>303</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b/>
                <w:color w:val="000000"/>
                <w:kern w:val="0"/>
                <w:sz w:val="22"/>
                <w:szCs w:val="22"/>
              </w:rPr>
              <w:t>对个人和家庭的补助</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30215</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会议费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31010</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安置补助</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07"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30301</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离休费</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30216</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培训费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31011</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地上附着物和青苗补偿</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77"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30302</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退休费</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30217</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公务接待费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31012</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拆迁补偿</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92"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30303</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退职（役）费</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30218</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专用材料费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31013</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公务用车购置</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62"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30304</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抚恤金</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30224</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被装购置费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31019</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其他交通工具购置</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77"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30305</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生活补贴</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30225</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专用燃料费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31021</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文物和陈列品购置</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70"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30306</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救济费</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30226</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劳务费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14,400.00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31022</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无形资产购置</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62"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30307</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医疗费补助</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30227</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委托业务费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7,200.00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31099</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其他资本性支出</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32"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30308</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助学金</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30228</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工会经费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b/>
                <w:color w:val="000000"/>
                <w:kern w:val="0"/>
                <w:sz w:val="22"/>
                <w:szCs w:val="22"/>
              </w:rPr>
              <w:t>312</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b/>
                <w:color w:val="000000"/>
                <w:kern w:val="0"/>
                <w:sz w:val="22"/>
                <w:szCs w:val="22"/>
              </w:rPr>
              <w:t>对企业补助</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07"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30309</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奖励金</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30229</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福利费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49,542.00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31201</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资本金注入</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07"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30310</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个人农业生产补贴</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30231</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公务用车运行维护费</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1,880.00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31203</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政府投资基金股权投资</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414"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30399</w:t>
            </w:r>
          </w:p>
        </w:tc>
        <w:tc>
          <w:tcPr>
            <w:tcW w:w="209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其他对个人和家庭的补助支出</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30239</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其他交通费用</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10,447.00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31204</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费用补贴</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22"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2098" w:type="dxa"/>
            <w:tcBorders>
              <w:top w:val="nil"/>
              <w:left w:val="nil"/>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159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kern w:val="0"/>
                <w:sz w:val="22"/>
                <w:szCs w:val="22"/>
              </w:rPr>
            </w:pP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30240</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税金及附加费用</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31205</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利息补贴</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07"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2098" w:type="dxa"/>
            <w:tcBorders>
              <w:top w:val="nil"/>
              <w:left w:val="nil"/>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159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kern w:val="0"/>
                <w:sz w:val="22"/>
                <w:szCs w:val="22"/>
              </w:rPr>
            </w:pPr>
          </w:p>
        </w:tc>
        <w:tc>
          <w:tcPr>
            <w:tcW w:w="1163"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30299</w:t>
            </w:r>
          </w:p>
        </w:tc>
        <w:tc>
          <w:tcPr>
            <w:tcW w:w="2472"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其他商品和服务支出</w:t>
            </w:r>
          </w:p>
        </w:tc>
        <w:tc>
          <w:tcPr>
            <w:tcW w:w="144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4,001.40</w:t>
            </w: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31299</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其他对企业补助</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07"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2098" w:type="dxa"/>
            <w:tcBorders>
              <w:top w:val="nil"/>
              <w:left w:val="nil"/>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159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kern w:val="0"/>
                <w:sz w:val="22"/>
                <w:szCs w:val="22"/>
              </w:rPr>
            </w:pPr>
          </w:p>
        </w:tc>
        <w:tc>
          <w:tcPr>
            <w:tcW w:w="1163" w:type="dxa"/>
            <w:tcBorders>
              <w:top w:val="nil"/>
              <w:left w:val="nil"/>
              <w:bottom w:val="single" w:color="000000" w:sz="4" w:space="0"/>
              <w:right w:val="single" w:color="000000" w:sz="4" w:space="0"/>
            </w:tcBorders>
            <w:shd w:val="clear" w:color="FFFFFF" w:fill="C0C0C0"/>
            <w:vAlign w:val="center"/>
          </w:tcPr>
          <w:p>
            <w:pPr>
              <w:jc w:val="left"/>
              <w:rPr>
                <w:rFonts w:ascii="宋体" w:hAnsi="宋体" w:eastAsia="宋体" w:cs="宋体"/>
                <w:color w:val="000000"/>
                <w:kern w:val="0"/>
                <w:sz w:val="22"/>
                <w:szCs w:val="22"/>
              </w:rPr>
            </w:pPr>
          </w:p>
        </w:tc>
        <w:tc>
          <w:tcPr>
            <w:tcW w:w="2472" w:type="dxa"/>
            <w:tcBorders>
              <w:top w:val="nil"/>
              <w:left w:val="nil"/>
              <w:bottom w:val="single" w:color="000000" w:sz="4" w:space="0"/>
              <w:right w:val="single" w:color="000000" w:sz="4" w:space="0"/>
            </w:tcBorders>
            <w:shd w:val="clear" w:color="FFFFFF" w:fill="C0C0C0"/>
            <w:vAlign w:val="center"/>
          </w:tcPr>
          <w:p>
            <w:pPr>
              <w:jc w:val="left"/>
              <w:rPr>
                <w:rFonts w:ascii="宋体" w:hAnsi="宋体" w:eastAsia="宋体" w:cs="宋体"/>
                <w:color w:val="000000"/>
                <w:kern w:val="0"/>
                <w:sz w:val="22"/>
                <w:szCs w:val="22"/>
              </w:rPr>
            </w:pPr>
          </w:p>
        </w:tc>
        <w:tc>
          <w:tcPr>
            <w:tcW w:w="144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kern w:val="0"/>
                <w:sz w:val="22"/>
                <w:szCs w:val="22"/>
              </w:rPr>
            </w:pP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b/>
                <w:color w:val="000000"/>
                <w:kern w:val="0"/>
                <w:sz w:val="22"/>
                <w:szCs w:val="22"/>
              </w:rPr>
              <w:t>399</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b/>
                <w:color w:val="000000"/>
                <w:kern w:val="0"/>
                <w:sz w:val="22"/>
                <w:szCs w:val="22"/>
              </w:rPr>
              <w:t>其他支出</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07"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2098" w:type="dxa"/>
            <w:tcBorders>
              <w:top w:val="nil"/>
              <w:left w:val="nil"/>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159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kern w:val="0"/>
                <w:sz w:val="22"/>
                <w:szCs w:val="22"/>
              </w:rPr>
            </w:pPr>
          </w:p>
        </w:tc>
        <w:tc>
          <w:tcPr>
            <w:tcW w:w="1163" w:type="dxa"/>
            <w:tcBorders>
              <w:top w:val="nil"/>
              <w:left w:val="nil"/>
              <w:bottom w:val="single" w:color="000000" w:sz="4" w:space="0"/>
              <w:right w:val="single" w:color="000000" w:sz="4" w:space="0"/>
            </w:tcBorders>
            <w:shd w:val="clear" w:color="FFFFFF" w:fill="C0C0C0"/>
            <w:vAlign w:val="center"/>
          </w:tcPr>
          <w:p>
            <w:pPr>
              <w:jc w:val="left"/>
              <w:rPr>
                <w:rFonts w:ascii="宋体" w:hAnsi="宋体" w:eastAsia="宋体" w:cs="宋体"/>
                <w:color w:val="000000"/>
                <w:kern w:val="0"/>
                <w:sz w:val="22"/>
                <w:szCs w:val="22"/>
              </w:rPr>
            </w:pPr>
          </w:p>
        </w:tc>
        <w:tc>
          <w:tcPr>
            <w:tcW w:w="2472" w:type="dxa"/>
            <w:tcBorders>
              <w:top w:val="nil"/>
              <w:left w:val="nil"/>
              <w:bottom w:val="single" w:color="000000" w:sz="4" w:space="0"/>
              <w:right w:val="single" w:color="000000" w:sz="4" w:space="0"/>
            </w:tcBorders>
            <w:shd w:val="clear" w:color="FFFFFF" w:fill="C0C0C0"/>
            <w:vAlign w:val="center"/>
          </w:tcPr>
          <w:p>
            <w:pPr>
              <w:jc w:val="left"/>
              <w:rPr>
                <w:rFonts w:ascii="宋体" w:hAnsi="宋体" w:eastAsia="宋体" w:cs="宋体"/>
                <w:color w:val="000000"/>
                <w:kern w:val="0"/>
                <w:sz w:val="22"/>
                <w:szCs w:val="22"/>
              </w:rPr>
            </w:pPr>
          </w:p>
        </w:tc>
        <w:tc>
          <w:tcPr>
            <w:tcW w:w="144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kern w:val="0"/>
                <w:sz w:val="22"/>
                <w:szCs w:val="22"/>
              </w:rPr>
            </w:pP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b/>
                <w:color w:val="000000"/>
                <w:kern w:val="0"/>
                <w:sz w:val="22"/>
                <w:szCs w:val="22"/>
              </w:rPr>
            </w:pPr>
            <w:r>
              <w:rPr>
                <w:rFonts w:hint="eastAsia" w:ascii="宋体" w:hAnsi="宋体" w:eastAsia="宋体" w:cs="宋体"/>
                <w:color w:val="000000"/>
                <w:kern w:val="0"/>
                <w:sz w:val="22"/>
                <w:szCs w:val="22"/>
              </w:rPr>
              <w:t>39906</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b/>
                <w:color w:val="000000"/>
                <w:kern w:val="0"/>
                <w:sz w:val="22"/>
                <w:szCs w:val="22"/>
              </w:rPr>
            </w:pPr>
            <w:r>
              <w:rPr>
                <w:rFonts w:hint="eastAsia" w:ascii="宋体" w:hAnsi="宋体" w:eastAsia="宋体" w:cs="宋体"/>
                <w:color w:val="000000"/>
                <w:kern w:val="0"/>
                <w:sz w:val="22"/>
                <w:szCs w:val="22"/>
              </w:rPr>
              <w:t xml:space="preserve">  赠与</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07"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2098" w:type="dxa"/>
            <w:tcBorders>
              <w:top w:val="nil"/>
              <w:left w:val="nil"/>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159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kern w:val="0"/>
                <w:sz w:val="22"/>
                <w:szCs w:val="22"/>
              </w:rPr>
            </w:pPr>
          </w:p>
        </w:tc>
        <w:tc>
          <w:tcPr>
            <w:tcW w:w="1163" w:type="dxa"/>
            <w:tcBorders>
              <w:top w:val="nil"/>
              <w:left w:val="nil"/>
              <w:bottom w:val="single" w:color="000000" w:sz="4" w:space="0"/>
              <w:right w:val="single" w:color="000000" w:sz="4" w:space="0"/>
            </w:tcBorders>
            <w:shd w:val="clear" w:color="FFFFFF" w:fill="C0C0C0"/>
            <w:vAlign w:val="center"/>
          </w:tcPr>
          <w:p>
            <w:pPr>
              <w:jc w:val="left"/>
              <w:rPr>
                <w:rFonts w:ascii="宋体" w:hAnsi="宋体" w:eastAsia="宋体" w:cs="宋体"/>
                <w:color w:val="000000"/>
                <w:kern w:val="0"/>
                <w:sz w:val="22"/>
                <w:szCs w:val="22"/>
              </w:rPr>
            </w:pPr>
          </w:p>
        </w:tc>
        <w:tc>
          <w:tcPr>
            <w:tcW w:w="2472" w:type="dxa"/>
            <w:tcBorders>
              <w:top w:val="nil"/>
              <w:left w:val="nil"/>
              <w:bottom w:val="single" w:color="000000" w:sz="4" w:space="0"/>
              <w:right w:val="single" w:color="000000" w:sz="4" w:space="0"/>
            </w:tcBorders>
            <w:shd w:val="clear" w:color="FFFFFF" w:fill="C0C0C0"/>
            <w:vAlign w:val="center"/>
          </w:tcPr>
          <w:p>
            <w:pPr>
              <w:jc w:val="left"/>
              <w:rPr>
                <w:rFonts w:ascii="宋体" w:hAnsi="宋体" w:eastAsia="宋体" w:cs="宋体"/>
                <w:color w:val="000000"/>
                <w:kern w:val="0"/>
                <w:sz w:val="22"/>
                <w:szCs w:val="22"/>
              </w:rPr>
            </w:pPr>
          </w:p>
        </w:tc>
        <w:tc>
          <w:tcPr>
            <w:tcW w:w="144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kern w:val="0"/>
                <w:sz w:val="22"/>
                <w:szCs w:val="22"/>
              </w:rPr>
            </w:pP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b/>
                <w:color w:val="000000"/>
                <w:kern w:val="0"/>
                <w:sz w:val="22"/>
                <w:szCs w:val="22"/>
              </w:rPr>
            </w:pPr>
            <w:r>
              <w:rPr>
                <w:rFonts w:hint="eastAsia" w:ascii="宋体" w:hAnsi="宋体" w:eastAsia="宋体" w:cs="宋体"/>
                <w:color w:val="000000"/>
                <w:kern w:val="0"/>
                <w:sz w:val="22"/>
                <w:szCs w:val="22"/>
              </w:rPr>
              <w:t>39907</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b/>
                <w:color w:val="000000"/>
                <w:kern w:val="0"/>
                <w:sz w:val="22"/>
                <w:szCs w:val="22"/>
              </w:rPr>
            </w:pPr>
            <w:r>
              <w:rPr>
                <w:rFonts w:hint="eastAsia" w:ascii="宋体" w:hAnsi="宋体" w:eastAsia="宋体" w:cs="宋体"/>
                <w:color w:val="000000"/>
                <w:kern w:val="0"/>
                <w:sz w:val="22"/>
                <w:szCs w:val="22"/>
              </w:rPr>
              <w:t xml:space="preserve">  国家赔偿费用支出</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07"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2098" w:type="dxa"/>
            <w:tcBorders>
              <w:top w:val="nil"/>
              <w:left w:val="nil"/>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159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kern w:val="0"/>
                <w:sz w:val="22"/>
                <w:szCs w:val="22"/>
              </w:rPr>
            </w:pPr>
          </w:p>
        </w:tc>
        <w:tc>
          <w:tcPr>
            <w:tcW w:w="1163" w:type="dxa"/>
            <w:tcBorders>
              <w:top w:val="nil"/>
              <w:left w:val="nil"/>
              <w:bottom w:val="single" w:color="000000" w:sz="4" w:space="0"/>
              <w:right w:val="single" w:color="000000" w:sz="4" w:space="0"/>
            </w:tcBorders>
            <w:shd w:val="clear" w:color="FFFFFF" w:fill="C0C0C0"/>
            <w:vAlign w:val="center"/>
          </w:tcPr>
          <w:p>
            <w:pPr>
              <w:jc w:val="left"/>
              <w:rPr>
                <w:rFonts w:ascii="宋体" w:hAnsi="宋体" w:eastAsia="宋体" w:cs="宋体"/>
                <w:color w:val="000000"/>
                <w:kern w:val="0"/>
                <w:sz w:val="22"/>
                <w:szCs w:val="22"/>
              </w:rPr>
            </w:pPr>
          </w:p>
        </w:tc>
        <w:tc>
          <w:tcPr>
            <w:tcW w:w="2472" w:type="dxa"/>
            <w:tcBorders>
              <w:top w:val="nil"/>
              <w:left w:val="nil"/>
              <w:bottom w:val="single" w:color="000000" w:sz="4" w:space="0"/>
              <w:right w:val="single" w:color="000000" w:sz="4" w:space="0"/>
            </w:tcBorders>
            <w:shd w:val="clear" w:color="FFFFFF" w:fill="C0C0C0"/>
            <w:vAlign w:val="center"/>
          </w:tcPr>
          <w:p>
            <w:pPr>
              <w:jc w:val="left"/>
              <w:rPr>
                <w:rFonts w:ascii="宋体" w:hAnsi="宋体" w:eastAsia="宋体" w:cs="宋体"/>
                <w:color w:val="000000"/>
                <w:kern w:val="0"/>
                <w:sz w:val="22"/>
                <w:szCs w:val="22"/>
              </w:rPr>
            </w:pPr>
          </w:p>
        </w:tc>
        <w:tc>
          <w:tcPr>
            <w:tcW w:w="144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kern w:val="0"/>
                <w:sz w:val="22"/>
                <w:szCs w:val="22"/>
              </w:rPr>
            </w:pP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39908</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对民间非营利组织和群众性自治组织补贴</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07" w:hRule="atLeast"/>
          <w:jc w:val="center"/>
        </w:trPr>
        <w:tc>
          <w:tcPr>
            <w:tcW w:w="128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2098" w:type="dxa"/>
            <w:tcBorders>
              <w:top w:val="nil"/>
              <w:left w:val="nil"/>
              <w:bottom w:val="single" w:color="000000" w:sz="4" w:space="0"/>
              <w:right w:val="single" w:color="000000" w:sz="4" w:space="0"/>
            </w:tcBorders>
            <w:shd w:val="clear" w:color="FFFFFF" w:fill="C0C0C0"/>
            <w:vAlign w:val="center"/>
          </w:tcPr>
          <w:p>
            <w:pPr>
              <w:jc w:val="left"/>
              <w:rPr>
                <w:rFonts w:ascii="宋体" w:hAnsi="宋体" w:eastAsia="宋体" w:cs="Arial"/>
                <w:color w:val="000000"/>
                <w:kern w:val="0"/>
                <w:sz w:val="22"/>
                <w:szCs w:val="22"/>
              </w:rPr>
            </w:pPr>
          </w:p>
        </w:tc>
        <w:tc>
          <w:tcPr>
            <w:tcW w:w="159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kern w:val="0"/>
                <w:sz w:val="22"/>
                <w:szCs w:val="22"/>
              </w:rPr>
            </w:pPr>
          </w:p>
        </w:tc>
        <w:tc>
          <w:tcPr>
            <w:tcW w:w="1163" w:type="dxa"/>
            <w:tcBorders>
              <w:top w:val="nil"/>
              <w:left w:val="nil"/>
              <w:bottom w:val="single" w:color="000000" w:sz="4" w:space="0"/>
              <w:right w:val="single" w:color="000000" w:sz="4" w:space="0"/>
            </w:tcBorders>
            <w:shd w:val="clear" w:color="FFFFFF" w:fill="C0C0C0"/>
            <w:vAlign w:val="center"/>
          </w:tcPr>
          <w:p>
            <w:pPr>
              <w:jc w:val="left"/>
              <w:rPr>
                <w:rFonts w:ascii="宋体" w:hAnsi="宋体" w:eastAsia="宋体" w:cs="宋体"/>
                <w:color w:val="000000"/>
                <w:kern w:val="0"/>
                <w:sz w:val="22"/>
                <w:szCs w:val="22"/>
              </w:rPr>
            </w:pPr>
          </w:p>
        </w:tc>
        <w:tc>
          <w:tcPr>
            <w:tcW w:w="2472" w:type="dxa"/>
            <w:tcBorders>
              <w:top w:val="nil"/>
              <w:left w:val="nil"/>
              <w:bottom w:val="single" w:color="000000" w:sz="4" w:space="0"/>
              <w:right w:val="single" w:color="000000" w:sz="4" w:space="0"/>
            </w:tcBorders>
            <w:shd w:val="clear" w:color="FFFFFF" w:fill="C0C0C0"/>
            <w:vAlign w:val="center"/>
          </w:tcPr>
          <w:p>
            <w:pPr>
              <w:jc w:val="left"/>
              <w:rPr>
                <w:rFonts w:ascii="宋体" w:hAnsi="宋体" w:eastAsia="宋体" w:cs="宋体"/>
                <w:color w:val="000000"/>
                <w:kern w:val="0"/>
                <w:sz w:val="22"/>
                <w:szCs w:val="22"/>
              </w:rPr>
            </w:pPr>
          </w:p>
        </w:tc>
        <w:tc>
          <w:tcPr>
            <w:tcW w:w="1448"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kern w:val="0"/>
                <w:sz w:val="22"/>
                <w:szCs w:val="22"/>
              </w:rPr>
            </w:pPr>
          </w:p>
        </w:tc>
        <w:tc>
          <w:tcPr>
            <w:tcW w:w="142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39999</w:t>
            </w:r>
          </w:p>
        </w:tc>
        <w:tc>
          <w:tcPr>
            <w:tcW w:w="2299"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其他支出</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507" w:hRule="atLeast"/>
          <w:jc w:val="center"/>
        </w:trPr>
        <w:tc>
          <w:tcPr>
            <w:tcW w:w="338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人员经费合计</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2,522,354.01</w:t>
            </w:r>
          </w:p>
        </w:tc>
        <w:tc>
          <w:tcPr>
            <w:tcW w:w="8808" w:type="dxa"/>
            <w:gridSpan w:val="5"/>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公用支出合计</w:t>
            </w:r>
          </w:p>
        </w:tc>
        <w:tc>
          <w:tcPr>
            <w:tcW w:w="13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152,473.08</w:t>
            </w:r>
          </w:p>
        </w:tc>
      </w:tr>
    </w:tbl>
    <w:p>
      <w:pPr>
        <w:pStyle w:val="5"/>
        <w:widowControl/>
        <w:shd w:val="clear" w:color="auto" w:fill="FFFFFF"/>
        <w:spacing w:beforeAutospacing="0" w:after="210" w:afterAutospacing="0" w:line="560" w:lineRule="exact"/>
        <w:rPr>
          <w:rFonts w:ascii="微软雅黑" w:hAnsi="微软雅黑" w:eastAsia="微软雅黑" w:cs="微软雅黑"/>
          <w:color w:val="333333"/>
          <w:sz w:val="22"/>
          <w:szCs w:val="22"/>
        </w:rPr>
      </w:pPr>
    </w:p>
    <w:p>
      <w:pPr>
        <w:pStyle w:val="5"/>
        <w:widowControl/>
        <w:shd w:val="clear" w:color="auto" w:fill="FFFFFF"/>
        <w:spacing w:beforeAutospacing="0" w:after="210" w:afterAutospacing="0" w:line="560" w:lineRule="exact"/>
        <w:rPr>
          <w:rFonts w:ascii="微软雅黑" w:hAnsi="微软雅黑" w:eastAsia="微软雅黑" w:cs="微软雅黑"/>
          <w:color w:val="333333"/>
          <w:sz w:val="22"/>
          <w:szCs w:val="22"/>
        </w:rPr>
      </w:pPr>
      <w:bookmarkStart w:id="0" w:name="_GoBack"/>
      <w:bookmarkEnd w:id="0"/>
    </w:p>
    <w:tbl>
      <w:tblPr>
        <w:tblStyle w:val="6"/>
        <w:tblW w:w="14740" w:type="dxa"/>
        <w:jc w:val="center"/>
        <w:tblLayout w:type="fixed"/>
        <w:tblCellMar>
          <w:top w:w="0" w:type="dxa"/>
          <w:left w:w="108" w:type="dxa"/>
          <w:bottom w:w="0" w:type="dxa"/>
          <w:right w:w="108" w:type="dxa"/>
        </w:tblCellMar>
      </w:tblPr>
      <w:tblGrid>
        <w:gridCol w:w="8528"/>
        <w:gridCol w:w="1686"/>
        <w:gridCol w:w="2167"/>
        <w:gridCol w:w="2359"/>
      </w:tblGrid>
      <w:tr>
        <w:tblPrEx>
          <w:tblCellMar>
            <w:top w:w="0" w:type="dxa"/>
            <w:left w:w="108" w:type="dxa"/>
            <w:bottom w:w="0" w:type="dxa"/>
            <w:right w:w="108" w:type="dxa"/>
          </w:tblCellMar>
        </w:tblPrEx>
        <w:trPr>
          <w:trHeight w:val="408" w:hRule="atLeast"/>
          <w:jc w:val="center"/>
        </w:trPr>
        <w:tc>
          <w:tcPr>
            <w:tcW w:w="14740" w:type="dxa"/>
            <w:gridSpan w:val="4"/>
            <w:tcBorders>
              <w:top w:val="nil"/>
              <w:left w:val="nil"/>
              <w:bottom w:val="nil"/>
              <w:right w:val="nil"/>
            </w:tcBorders>
            <w:shd w:val="clear" w:color="auto" w:fill="auto"/>
            <w:vAlign w:val="bottom"/>
          </w:tcPr>
          <w:p>
            <w:pPr>
              <w:widowControl/>
              <w:spacing w:line="560" w:lineRule="exact"/>
              <w:jc w:val="center"/>
              <w:rPr>
                <w:rFonts w:ascii="宋体" w:hAnsi="宋体" w:eastAsia="宋体" w:cs="Arial"/>
                <w:color w:val="000000"/>
                <w:kern w:val="0"/>
                <w:sz w:val="44"/>
                <w:szCs w:val="44"/>
              </w:rPr>
            </w:pPr>
            <w:r>
              <w:rPr>
                <w:rFonts w:hint="eastAsia" w:ascii="宋体" w:hAnsi="宋体" w:eastAsia="宋体" w:cs="Arial"/>
                <w:color w:val="000000"/>
                <w:kern w:val="0"/>
                <w:sz w:val="44"/>
                <w:szCs w:val="44"/>
              </w:rPr>
              <w:t>“三公”经费支出决算表</w:t>
            </w:r>
          </w:p>
        </w:tc>
      </w:tr>
      <w:tr>
        <w:tblPrEx>
          <w:tblCellMar>
            <w:top w:w="0" w:type="dxa"/>
            <w:left w:w="108" w:type="dxa"/>
            <w:bottom w:w="0" w:type="dxa"/>
            <w:right w:w="108" w:type="dxa"/>
          </w:tblCellMar>
        </w:tblPrEx>
        <w:trPr>
          <w:trHeight w:val="264" w:hRule="atLeast"/>
          <w:jc w:val="center"/>
        </w:trPr>
        <w:tc>
          <w:tcPr>
            <w:tcW w:w="8528"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686"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167"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359" w:type="dxa"/>
            <w:tcBorders>
              <w:top w:val="nil"/>
              <w:left w:val="nil"/>
              <w:bottom w:val="nil"/>
              <w:right w:val="nil"/>
            </w:tcBorders>
            <w:shd w:val="clear" w:color="auto" w:fill="auto"/>
            <w:vAlign w:val="bottom"/>
          </w:tcPr>
          <w:p>
            <w:pPr>
              <w:widowControl/>
              <w:spacing w:line="560" w:lineRule="exact"/>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tblPrEx>
          <w:tblCellMar>
            <w:top w:w="0" w:type="dxa"/>
            <w:left w:w="108" w:type="dxa"/>
            <w:bottom w:w="0" w:type="dxa"/>
            <w:right w:w="108" w:type="dxa"/>
          </w:tblCellMar>
        </w:tblPrEx>
        <w:trPr>
          <w:trHeight w:val="264" w:hRule="atLeast"/>
          <w:jc w:val="center"/>
        </w:trPr>
        <w:tc>
          <w:tcPr>
            <w:tcW w:w="8528" w:type="dxa"/>
            <w:tcBorders>
              <w:top w:val="nil"/>
              <w:left w:val="nil"/>
              <w:bottom w:val="nil"/>
              <w:right w:val="nil"/>
            </w:tcBorders>
            <w:shd w:val="clear" w:color="auto" w:fill="auto"/>
            <w:vAlign w:val="bottom"/>
          </w:tcPr>
          <w:p>
            <w:pPr>
              <w:widowControl/>
              <w:spacing w:line="560" w:lineRule="exact"/>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编制单位：赣州开发区新型农村合作医疗管理中心</w:t>
            </w:r>
          </w:p>
        </w:tc>
        <w:tc>
          <w:tcPr>
            <w:tcW w:w="1686" w:type="dxa"/>
            <w:tcBorders>
              <w:top w:val="nil"/>
              <w:left w:val="nil"/>
              <w:bottom w:val="nil"/>
              <w:right w:val="nil"/>
            </w:tcBorders>
            <w:shd w:val="clear" w:color="auto" w:fill="auto"/>
            <w:vAlign w:val="bottom"/>
          </w:tcPr>
          <w:p>
            <w:pPr>
              <w:widowControl/>
              <w:spacing w:line="560" w:lineRule="exact"/>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2018年度</w:t>
            </w:r>
          </w:p>
        </w:tc>
        <w:tc>
          <w:tcPr>
            <w:tcW w:w="2167"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359" w:type="dxa"/>
            <w:tcBorders>
              <w:top w:val="nil"/>
              <w:left w:val="nil"/>
              <w:bottom w:val="nil"/>
              <w:right w:val="nil"/>
            </w:tcBorders>
            <w:shd w:val="clear" w:color="auto" w:fill="auto"/>
            <w:vAlign w:val="bottom"/>
          </w:tcPr>
          <w:p>
            <w:pPr>
              <w:widowControl/>
              <w:spacing w:line="560" w:lineRule="exact"/>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金额单位：元</w:t>
            </w:r>
          </w:p>
        </w:tc>
      </w:tr>
      <w:tr>
        <w:tblPrEx>
          <w:tblCellMar>
            <w:top w:w="0" w:type="dxa"/>
            <w:left w:w="108" w:type="dxa"/>
            <w:bottom w:w="0" w:type="dxa"/>
            <w:right w:w="108" w:type="dxa"/>
          </w:tblCellMar>
        </w:tblPrEx>
        <w:trPr>
          <w:trHeight w:val="309" w:hRule="atLeast"/>
          <w:jc w:val="center"/>
        </w:trPr>
        <w:tc>
          <w:tcPr>
            <w:tcW w:w="852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1686" w:type="dxa"/>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2167" w:type="dxa"/>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年初预算数</w:t>
            </w:r>
          </w:p>
        </w:tc>
        <w:tc>
          <w:tcPr>
            <w:tcW w:w="2359" w:type="dxa"/>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决算数</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行次</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167"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2359"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一、“三公”经费支出</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21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44,900.00</w:t>
            </w:r>
          </w:p>
        </w:tc>
        <w:tc>
          <w:tcPr>
            <w:tcW w:w="2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12,227.00</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1.因公出国（境）费</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21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2.公务用车购置及运行维护费</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21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30,000.00</w:t>
            </w:r>
          </w:p>
        </w:tc>
        <w:tc>
          <w:tcPr>
            <w:tcW w:w="2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1,880.00</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（1）公务用车购置费</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w:t>
            </w:r>
          </w:p>
        </w:tc>
        <w:tc>
          <w:tcPr>
            <w:tcW w:w="21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（2）公务用车运行维护费</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w:t>
            </w:r>
          </w:p>
        </w:tc>
        <w:tc>
          <w:tcPr>
            <w:tcW w:w="21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30,000.00</w:t>
            </w:r>
          </w:p>
        </w:tc>
        <w:tc>
          <w:tcPr>
            <w:tcW w:w="2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1,880.00</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3.公务接待费</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w:t>
            </w:r>
          </w:p>
        </w:tc>
        <w:tc>
          <w:tcPr>
            <w:tcW w:w="21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14,900.00</w:t>
            </w:r>
          </w:p>
        </w:tc>
        <w:tc>
          <w:tcPr>
            <w:tcW w:w="2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10,347.00</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（1）国内接待费</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7</w:t>
            </w:r>
          </w:p>
        </w:tc>
        <w:tc>
          <w:tcPr>
            <w:tcW w:w="21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14,900.00</w:t>
            </w:r>
          </w:p>
        </w:tc>
        <w:tc>
          <w:tcPr>
            <w:tcW w:w="2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10,347.00</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其中：外事接待费</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8</w:t>
            </w:r>
          </w:p>
        </w:tc>
        <w:tc>
          <w:tcPr>
            <w:tcW w:w="21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（2）国（境）外接待费</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9</w:t>
            </w:r>
          </w:p>
        </w:tc>
        <w:tc>
          <w:tcPr>
            <w:tcW w:w="21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c>
          <w:tcPr>
            <w:tcW w:w="2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二、相关统计数</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10</w:t>
            </w:r>
          </w:p>
        </w:tc>
        <w:tc>
          <w:tcPr>
            <w:tcW w:w="216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Arial"/>
                <w:color w:val="000000"/>
                <w:kern w:val="0"/>
                <w:sz w:val="20"/>
                <w:szCs w:val="20"/>
              </w:rPr>
            </w:pPr>
            <w:r>
              <w:rPr>
                <w:rFonts w:hint="eastAsia" w:ascii="宋体" w:hAnsi="宋体" w:eastAsia="宋体" w:cs="宋体"/>
                <w:color w:val="000000"/>
                <w:kern w:val="0"/>
                <w:sz w:val="20"/>
                <w:szCs w:val="20"/>
              </w:rPr>
              <w:t>—</w:t>
            </w:r>
          </w:p>
        </w:tc>
        <w:tc>
          <w:tcPr>
            <w:tcW w:w="235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Arial"/>
                <w:color w:val="000000"/>
                <w:kern w:val="0"/>
                <w:sz w:val="20"/>
                <w:szCs w:val="20"/>
              </w:rPr>
            </w:pPr>
            <w:r>
              <w:rPr>
                <w:rFonts w:hint="eastAsia" w:ascii="宋体" w:hAnsi="宋体" w:eastAsia="宋体" w:cs="宋体"/>
                <w:color w:val="000000"/>
                <w:kern w:val="0"/>
                <w:sz w:val="20"/>
                <w:szCs w:val="20"/>
              </w:rPr>
              <w:t>—</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1.因公出国（境）团组数（个）</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11</w:t>
            </w:r>
          </w:p>
        </w:tc>
        <w:tc>
          <w:tcPr>
            <w:tcW w:w="216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Arial"/>
                <w:color w:val="000000"/>
                <w:kern w:val="0"/>
                <w:sz w:val="20"/>
                <w:szCs w:val="20"/>
              </w:rPr>
            </w:pPr>
            <w:r>
              <w:rPr>
                <w:rFonts w:hint="eastAsia" w:ascii="宋体" w:hAnsi="宋体" w:eastAsia="宋体" w:cs="宋体"/>
                <w:color w:val="000000"/>
                <w:kern w:val="0"/>
                <w:sz w:val="20"/>
                <w:szCs w:val="20"/>
              </w:rPr>
              <w:t>—</w:t>
            </w:r>
          </w:p>
        </w:tc>
        <w:tc>
          <w:tcPr>
            <w:tcW w:w="2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2.因公出国（境）人次数（人）</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12</w:t>
            </w:r>
          </w:p>
        </w:tc>
        <w:tc>
          <w:tcPr>
            <w:tcW w:w="216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Arial"/>
                <w:color w:val="000000"/>
                <w:kern w:val="0"/>
                <w:sz w:val="20"/>
                <w:szCs w:val="20"/>
              </w:rPr>
            </w:pPr>
            <w:r>
              <w:rPr>
                <w:rFonts w:hint="eastAsia" w:ascii="宋体" w:hAnsi="宋体" w:eastAsia="宋体" w:cs="宋体"/>
                <w:color w:val="000000"/>
                <w:kern w:val="0"/>
                <w:sz w:val="20"/>
                <w:szCs w:val="20"/>
              </w:rPr>
              <w:t>—</w:t>
            </w:r>
          </w:p>
        </w:tc>
        <w:tc>
          <w:tcPr>
            <w:tcW w:w="2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3.公务用车购置数（辆）</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13</w:t>
            </w:r>
          </w:p>
        </w:tc>
        <w:tc>
          <w:tcPr>
            <w:tcW w:w="216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Arial"/>
                <w:color w:val="000000"/>
                <w:kern w:val="0"/>
                <w:sz w:val="20"/>
                <w:szCs w:val="20"/>
              </w:rPr>
            </w:pPr>
            <w:r>
              <w:rPr>
                <w:rFonts w:hint="eastAsia" w:ascii="宋体" w:hAnsi="宋体" w:eastAsia="宋体" w:cs="宋体"/>
                <w:color w:val="000000"/>
                <w:kern w:val="0"/>
                <w:sz w:val="20"/>
                <w:szCs w:val="20"/>
              </w:rPr>
              <w:t>—</w:t>
            </w:r>
          </w:p>
        </w:tc>
        <w:tc>
          <w:tcPr>
            <w:tcW w:w="2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4.公务用车保有量（辆）</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14</w:t>
            </w:r>
          </w:p>
        </w:tc>
        <w:tc>
          <w:tcPr>
            <w:tcW w:w="216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Arial"/>
                <w:color w:val="000000"/>
                <w:kern w:val="0"/>
                <w:sz w:val="20"/>
                <w:szCs w:val="20"/>
              </w:rPr>
            </w:pPr>
            <w:r>
              <w:rPr>
                <w:rFonts w:hint="eastAsia" w:ascii="宋体" w:hAnsi="宋体" w:eastAsia="宋体" w:cs="宋体"/>
                <w:color w:val="000000"/>
                <w:kern w:val="0"/>
                <w:sz w:val="20"/>
                <w:szCs w:val="20"/>
              </w:rPr>
              <w:t>—</w:t>
            </w:r>
          </w:p>
        </w:tc>
        <w:tc>
          <w:tcPr>
            <w:tcW w:w="2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5.国内公务接待批次（个）</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15</w:t>
            </w:r>
          </w:p>
        </w:tc>
        <w:tc>
          <w:tcPr>
            <w:tcW w:w="216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Arial"/>
                <w:color w:val="000000"/>
                <w:kern w:val="0"/>
                <w:sz w:val="20"/>
                <w:szCs w:val="20"/>
              </w:rPr>
            </w:pPr>
            <w:r>
              <w:rPr>
                <w:rFonts w:hint="eastAsia" w:ascii="宋体" w:hAnsi="宋体" w:eastAsia="宋体" w:cs="宋体"/>
                <w:color w:val="000000"/>
                <w:kern w:val="0"/>
                <w:sz w:val="20"/>
                <w:szCs w:val="20"/>
              </w:rPr>
              <w:t>—</w:t>
            </w:r>
          </w:p>
        </w:tc>
        <w:tc>
          <w:tcPr>
            <w:tcW w:w="2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34</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其中：外事接待批次（个）</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16</w:t>
            </w:r>
          </w:p>
        </w:tc>
        <w:tc>
          <w:tcPr>
            <w:tcW w:w="216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Arial"/>
                <w:color w:val="000000"/>
                <w:kern w:val="0"/>
                <w:sz w:val="20"/>
                <w:szCs w:val="20"/>
              </w:rPr>
            </w:pPr>
            <w:r>
              <w:rPr>
                <w:rFonts w:hint="eastAsia" w:ascii="宋体" w:hAnsi="宋体" w:eastAsia="宋体" w:cs="宋体"/>
                <w:color w:val="000000"/>
                <w:kern w:val="0"/>
                <w:sz w:val="20"/>
                <w:szCs w:val="20"/>
              </w:rPr>
              <w:t>—</w:t>
            </w:r>
          </w:p>
        </w:tc>
        <w:tc>
          <w:tcPr>
            <w:tcW w:w="2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6.国内公务接待人次（人）</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17</w:t>
            </w:r>
          </w:p>
        </w:tc>
        <w:tc>
          <w:tcPr>
            <w:tcW w:w="216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Arial"/>
                <w:color w:val="000000"/>
                <w:kern w:val="0"/>
                <w:sz w:val="20"/>
                <w:szCs w:val="20"/>
              </w:rPr>
            </w:pPr>
            <w:r>
              <w:rPr>
                <w:rFonts w:hint="eastAsia" w:ascii="宋体" w:hAnsi="宋体" w:eastAsia="宋体" w:cs="宋体"/>
                <w:color w:val="000000"/>
                <w:kern w:val="0"/>
                <w:sz w:val="20"/>
                <w:szCs w:val="20"/>
              </w:rPr>
              <w:t>—</w:t>
            </w:r>
          </w:p>
        </w:tc>
        <w:tc>
          <w:tcPr>
            <w:tcW w:w="2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118</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其中：外事接待人次（人）</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18</w:t>
            </w:r>
          </w:p>
        </w:tc>
        <w:tc>
          <w:tcPr>
            <w:tcW w:w="216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Arial"/>
                <w:color w:val="000000"/>
                <w:kern w:val="0"/>
                <w:sz w:val="20"/>
                <w:szCs w:val="20"/>
              </w:rPr>
            </w:pPr>
            <w:r>
              <w:rPr>
                <w:rFonts w:hint="eastAsia" w:ascii="宋体" w:hAnsi="宋体" w:eastAsia="宋体" w:cs="宋体"/>
                <w:color w:val="000000"/>
                <w:kern w:val="0"/>
                <w:sz w:val="20"/>
                <w:szCs w:val="20"/>
              </w:rPr>
              <w:t>—</w:t>
            </w:r>
          </w:p>
        </w:tc>
        <w:tc>
          <w:tcPr>
            <w:tcW w:w="2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7.国（境）外公务接待批次（个）</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19</w:t>
            </w:r>
          </w:p>
        </w:tc>
        <w:tc>
          <w:tcPr>
            <w:tcW w:w="216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Arial"/>
                <w:color w:val="000000"/>
                <w:kern w:val="0"/>
                <w:sz w:val="20"/>
                <w:szCs w:val="20"/>
              </w:rPr>
            </w:pPr>
            <w:r>
              <w:rPr>
                <w:rFonts w:hint="eastAsia" w:ascii="宋体" w:hAnsi="宋体" w:eastAsia="宋体" w:cs="宋体"/>
                <w:color w:val="000000"/>
                <w:kern w:val="0"/>
                <w:sz w:val="20"/>
                <w:szCs w:val="20"/>
              </w:rPr>
              <w:t>—</w:t>
            </w:r>
          </w:p>
        </w:tc>
        <w:tc>
          <w:tcPr>
            <w:tcW w:w="2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w:t>
            </w:r>
          </w:p>
        </w:tc>
      </w:tr>
      <w:tr>
        <w:tblPrEx>
          <w:tblCellMar>
            <w:top w:w="0" w:type="dxa"/>
            <w:left w:w="108" w:type="dxa"/>
            <w:bottom w:w="0" w:type="dxa"/>
            <w:right w:w="108" w:type="dxa"/>
          </w:tblCellMar>
        </w:tblPrEx>
        <w:trPr>
          <w:trHeight w:val="309" w:hRule="atLeast"/>
          <w:jc w:val="center"/>
        </w:trPr>
        <w:tc>
          <w:tcPr>
            <w:tcW w:w="8528" w:type="dxa"/>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8.国（境）外公务接待人次（人）</w:t>
            </w:r>
          </w:p>
        </w:tc>
        <w:tc>
          <w:tcPr>
            <w:tcW w:w="1686"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20</w:t>
            </w:r>
          </w:p>
        </w:tc>
        <w:tc>
          <w:tcPr>
            <w:tcW w:w="216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Arial"/>
                <w:color w:val="000000"/>
                <w:kern w:val="0"/>
                <w:sz w:val="20"/>
                <w:szCs w:val="20"/>
              </w:rPr>
            </w:pPr>
            <w:r>
              <w:rPr>
                <w:rFonts w:hint="eastAsia" w:ascii="宋体" w:hAnsi="宋体" w:eastAsia="宋体" w:cs="宋体"/>
                <w:color w:val="000000"/>
                <w:kern w:val="0"/>
                <w:sz w:val="20"/>
                <w:szCs w:val="20"/>
              </w:rPr>
              <w:t>—</w:t>
            </w:r>
          </w:p>
        </w:tc>
        <w:tc>
          <w:tcPr>
            <w:tcW w:w="23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w:t>
            </w:r>
          </w:p>
        </w:tc>
      </w:tr>
      <w:tr>
        <w:tblPrEx>
          <w:tblCellMar>
            <w:top w:w="0" w:type="dxa"/>
            <w:left w:w="108" w:type="dxa"/>
            <w:bottom w:w="0" w:type="dxa"/>
            <w:right w:w="108" w:type="dxa"/>
          </w:tblCellMar>
        </w:tblPrEx>
        <w:trPr>
          <w:trHeight w:val="816" w:hRule="atLeast"/>
          <w:jc w:val="center"/>
        </w:trPr>
        <w:tc>
          <w:tcPr>
            <w:tcW w:w="1474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注：2018年度预算数为“三公”经费年初财政拨款预算数，决算数是包括当年财政拨款预算和以前年度结转结余资金安排的实际支出。</w:t>
            </w:r>
          </w:p>
        </w:tc>
      </w:tr>
    </w:tbl>
    <w:p>
      <w:pPr>
        <w:pStyle w:val="5"/>
        <w:widowControl/>
        <w:shd w:val="clear" w:color="auto" w:fill="FFFFFF"/>
        <w:spacing w:beforeAutospacing="0" w:after="210" w:afterAutospacing="0" w:line="560" w:lineRule="exact"/>
        <w:rPr>
          <w:rFonts w:ascii="微软雅黑" w:hAnsi="微软雅黑" w:eastAsia="微软雅黑" w:cs="微软雅黑"/>
          <w:color w:val="333333"/>
          <w:sz w:val="22"/>
          <w:szCs w:val="22"/>
        </w:rPr>
      </w:pPr>
    </w:p>
    <w:tbl>
      <w:tblPr>
        <w:tblStyle w:val="6"/>
        <w:tblW w:w="14740" w:type="dxa"/>
        <w:jc w:val="center"/>
        <w:tblLayout w:type="fixed"/>
        <w:tblCellMar>
          <w:top w:w="0" w:type="dxa"/>
          <w:left w:w="108" w:type="dxa"/>
          <w:bottom w:w="0" w:type="dxa"/>
          <w:right w:w="108" w:type="dxa"/>
        </w:tblCellMar>
      </w:tblPr>
      <w:tblGrid>
        <w:gridCol w:w="577"/>
        <w:gridCol w:w="576"/>
        <w:gridCol w:w="576"/>
        <w:gridCol w:w="2139"/>
        <w:gridCol w:w="1747"/>
        <w:gridCol w:w="2054"/>
        <w:gridCol w:w="1479"/>
        <w:gridCol w:w="590"/>
        <w:gridCol w:w="990"/>
        <w:gridCol w:w="760"/>
        <w:gridCol w:w="779"/>
        <w:gridCol w:w="2473"/>
      </w:tblGrid>
      <w:tr>
        <w:tblPrEx>
          <w:tblCellMar>
            <w:top w:w="0" w:type="dxa"/>
            <w:left w:w="108" w:type="dxa"/>
            <w:bottom w:w="0" w:type="dxa"/>
            <w:right w:w="108" w:type="dxa"/>
          </w:tblCellMar>
        </w:tblPrEx>
        <w:trPr>
          <w:trHeight w:val="564" w:hRule="atLeast"/>
          <w:jc w:val="center"/>
        </w:trPr>
        <w:tc>
          <w:tcPr>
            <w:tcW w:w="14740" w:type="dxa"/>
            <w:gridSpan w:val="12"/>
            <w:tcBorders>
              <w:top w:val="nil"/>
              <w:left w:val="nil"/>
              <w:bottom w:val="nil"/>
              <w:right w:val="nil"/>
            </w:tcBorders>
            <w:shd w:val="clear" w:color="auto" w:fill="auto"/>
            <w:vAlign w:val="bottom"/>
          </w:tcPr>
          <w:p>
            <w:pPr>
              <w:widowControl/>
              <w:spacing w:line="560" w:lineRule="exact"/>
              <w:jc w:val="center"/>
              <w:rPr>
                <w:rFonts w:ascii="宋体" w:hAnsi="宋体" w:eastAsia="宋体" w:cs="Arial"/>
                <w:color w:val="000000"/>
                <w:kern w:val="0"/>
                <w:sz w:val="44"/>
                <w:szCs w:val="44"/>
              </w:rPr>
            </w:pPr>
            <w:r>
              <w:rPr>
                <w:rFonts w:hint="eastAsia" w:ascii="宋体" w:hAnsi="宋体" w:eastAsia="宋体" w:cs="Arial"/>
                <w:color w:val="000000"/>
                <w:kern w:val="0"/>
                <w:sz w:val="44"/>
                <w:szCs w:val="44"/>
              </w:rPr>
              <w:t>政府性基金预算财政拨款收入支出决算表</w:t>
            </w:r>
          </w:p>
        </w:tc>
      </w:tr>
      <w:tr>
        <w:tblPrEx>
          <w:tblCellMar>
            <w:top w:w="0" w:type="dxa"/>
            <w:left w:w="108" w:type="dxa"/>
            <w:bottom w:w="0" w:type="dxa"/>
            <w:right w:w="108" w:type="dxa"/>
          </w:tblCellMar>
        </w:tblPrEx>
        <w:trPr>
          <w:trHeight w:val="264" w:hRule="atLeast"/>
          <w:jc w:val="center"/>
        </w:trPr>
        <w:tc>
          <w:tcPr>
            <w:tcW w:w="577"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576"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576"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139"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747"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054"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479"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580" w:type="dxa"/>
            <w:gridSpan w:val="2"/>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539" w:type="dxa"/>
            <w:gridSpan w:val="2"/>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473" w:type="dxa"/>
            <w:tcBorders>
              <w:top w:val="nil"/>
              <w:left w:val="nil"/>
              <w:bottom w:val="nil"/>
              <w:right w:val="nil"/>
            </w:tcBorders>
            <w:shd w:val="clear" w:color="auto" w:fill="auto"/>
            <w:vAlign w:val="bottom"/>
          </w:tcPr>
          <w:p>
            <w:pPr>
              <w:widowControl/>
              <w:spacing w:line="560" w:lineRule="exact"/>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公开08表</w:t>
            </w:r>
          </w:p>
        </w:tc>
      </w:tr>
      <w:tr>
        <w:tblPrEx>
          <w:tblCellMar>
            <w:top w:w="0" w:type="dxa"/>
            <w:left w:w="108" w:type="dxa"/>
            <w:bottom w:w="0" w:type="dxa"/>
            <w:right w:w="108" w:type="dxa"/>
          </w:tblCellMar>
        </w:tblPrEx>
        <w:trPr>
          <w:trHeight w:val="264" w:hRule="atLeast"/>
          <w:jc w:val="center"/>
        </w:trPr>
        <w:tc>
          <w:tcPr>
            <w:tcW w:w="5615" w:type="dxa"/>
            <w:gridSpan w:val="5"/>
            <w:tcBorders>
              <w:top w:val="nil"/>
              <w:left w:val="nil"/>
              <w:bottom w:val="nil"/>
              <w:right w:val="nil"/>
            </w:tcBorders>
            <w:shd w:val="clear" w:color="auto" w:fill="auto"/>
            <w:vAlign w:val="bottom"/>
          </w:tcPr>
          <w:p>
            <w:pPr>
              <w:widowControl/>
              <w:spacing w:line="560" w:lineRule="exact"/>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编制单位：赣州开发区新型农村合作医疗管理中心</w:t>
            </w:r>
          </w:p>
        </w:tc>
        <w:tc>
          <w:tcPr>
            <w:tcW w:w="2054" w:type="dxa"/>
            <w:tcBorders>
              <w:top w:val="nil"/>
              <w:left w:val="nil"/>
              <w:bottom w:val="nil"/>
              <w:right w:val="nil"/>
            </w:tcBorders>
            <w:shd w:val="clear" w:color="auto" w:fill="auto"/>
            <w:vAlign w:val="bottom"/>
          </w:tcPr>
          <w:p>
            <w:pPr>
              <w:widowControl/>
              <w:spacing w:line="560" w:lineRule="exact"/>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2018年度</w:t>
            </w:r>
          </w:p>
        </w:tc>
        <w:tc>
          <w:tcPr>
            <w:tcW w:w="1479" w:type="dxa"/>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580" w:type="dxa"/>
            <w:gridSpan w:val="2"/>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539" w:type="dxa"/>
            <w:gridSpan w:val="2"/>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2473" w:type="dxa"/>
            <w:tcBorders>
              <w:top w:val="nil"/>
              <w:left w:val="nil"/>
              <w:bottom w:val="nil"/>
              <w:right w:val="nil"/>
            </w:tcBorders>
            <w:shd w:val="clear" w:color="auto" w:fill="auto"/>
            <w:vAlign w:val="bottom"/>
          </w:tcPr>
          <w:p>
            <w:pPr>
              <w:widowControl/>
              <w:spacing w:line="560" w:lineRule="exact"/>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金额单位：元</w:t>
            </w:r>
          </w:p>
        </w:tc>
      </w:tr>
      <w:tr>
        <w:tblPrEx>
          <w:tblCellMar>
            <w:top w:w="0" w:type="dxa"/>
            <w:left w:w="108" w:type="dxa"/>
            <w:bottom w:w="0" w:type="dxa"/>
            <w:right w:w="108" w:type="dxa"/>
          </w:tblCellMar>
        </w:tblPrEx>
        <w:trPr>
          <w:trHeight w:val="309" w:hRule="atLeast"/>
          <w:jc w:val="center"/>
        </w:trPr>
        <w:tc>
          <w:tcPr>
            <w:tcW w:w="3868"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    目</w:t>
            </w:r>
          </w:p>
        </w:tc>
        <w:tc>
          <w:tcPr>
            <w:tcW w:w="174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年初结转和结余</w:t>
            </w:r>
          </w:p>
        </w:tc>
        <w:tc>
          <w:tcPr>
            <w:tcW w:w="205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本年收入</w:t>
            </w:r>
          </w:p>
        </w:tc>
        <w:tc>
          <w:tcPr>
            <w:tcW w:w="4598" w:type="dxa"/>
            <w:gridSpan w:val="5"/>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c>
          <w:tcPr>
            <w:tcW w:w="247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年末结转和结余</w:t>
            </w:r>
          </w:p>
        </w:tc>
      </w:tr>
      <w:tr>
        <w:tblPrEx>
          <w:tblCellMar>
            <w:top w:w="0" w:type="dxa"/>
            <w:left w:w="108" w:type="dxa"/>
            <w:bottom w:w="0" w:type="dxa"/>
            <w:right w:w="108" w:type="dxa"/>
          </w:tblCellMar>
        </w:tblPrEx>
        <w:trPr>
          <w:trHeight w:val="560" w:hRule="atLeast"/>
          <w:jc w:val="center"/>
        </w:trPr>
        <w:tc>
          <w:tcPr>
            <w:tcW w:w="172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支出功能分类科目编码</w:t>
            </w:r>
          </w:p>
        </w:tc>
        <w:tc>
          <w:tcPr>
            <w:tcW w:w="2139" w:type="dxa"/>
            <w:vMerge w:val="restart"/>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747"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2054"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479" w:type="dxa"/>
            <w:vMerge w:val="restart"/>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小计</w:t>
            </w:r>
          </w:p>
        </w:tc>
        <w:tc>
          <w:tcPr>
            <w:tcW w:w="1580" w:type="dxa"/>
            <w:gridSpan w:val="2"/>
            <w:vMerge w:val="restart"/>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539" w:type="dxa"/>
            <w:gridSpan w:val="2"/>
            <w:vMerge w:val="restart"/>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2473"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560" w:hRule="atLeast"/>
          <w:jc w:val="center"/>
        </w:trPr>
        <w:tc>
          <w:tcPr>
            <w:tcW w:w="1729" w:type="dxa"/>
            <w:gridSpan w:val="3"/>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2139"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747"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2054"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479"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580" w:type="dxa"/>
            <w:gridSpan w:val="2"/>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539" w:type="dxa"/>
            <w:gridSpan w:val="2"/>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2473"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560" w:hRule="atLeast"/>
          <w:jc w:val="center"/>
        </w:trPr>
        <w:tc>
          <w:tcPr>
            <w:tcW w:w="1729" w:type="dxa"/>
            <w:gridSpan w:val="3"/>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2139"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747"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2054"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479"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580" w:type="dxa"/>
            <w:gridSpan w:val="2"/>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1539" w:type="dxa"/>
            <w:gridSpan w:val="2"/>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2473" w:type="dxa"/>
            <w:vMerge w:val="continue"/>
            <w:tcBorders>
              <w:top w:val="single" w:color="000000" w:sz="4" w:space="0"/>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9" w:hRule="atLeast"/>
          <w:jc w:val="center"/>
        </w:trPr>
        <w:tc>
          <w:tcPr>
            <w:tcW w:w="577"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576" w:type="dxa"/>
            <w:vMerge w:val="restart"/>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576" w:type="dxa"/>
            <w:vMerge w:val="restart"/>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2139"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747"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2054"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1479"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1580" w:type="dxa"/>
            <w:gridSpan w:val="2"/>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w:t>
            </w:r>
          </w:p>
        </w:tc>
        <w:tc>
          <w:tcPr>
            <w:tcW w:w="1539" w:type="dxa"/>
            <w:gridSpan w:val="2"/>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w:t>
            </w:r>
          </w:p>
        </w:tc>
        <w:tc>
          <w:tcPr>
            <w:tcW w:w="2473"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w:t>
            </w:r>
          </w:p>
        </w:tc>
      </w:tr>
      <w:tr>
        <w:tblPrEx>
          <w:tblCellMar>
            <w:top w:w="0" w:type="dxa"/>
            <w:left w:w="108" w:type="dxa"/>
            <w:bottom w:w="0" w:type="dxa"/>
            <w:right w:w="108" w:type="dxa"/>
          </w:tblCellMar>
        </w:tblPrEx>
        <w:trPr>
          <w:trHeight w:val="309" w:hRule="atLeast"/>
          <w:jc w:val="center"/>
        </w:trPr>
        <w:tc>
          <w:tcPr>
            <w:tcW w:w="577"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576"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576" w:type="dxa"/>
            <w:vMerge w:val="continue"/>
            <w:tcBorders>
              <w:top w:val="nil"/>
              <w:left w:val="nil"/>
              <w:bottom w:val="single" w:color="000000" w:sz="4" w:space="0"/>
              <w:right w:val="single" w:color="000000" w:sz="4" w:space="0"/>
            </w:tcBorders>
            <w:vAlign w:val="center"/>
          </w:tcPr>
          <w:p>
            <w:pPr>
              <w:widowControl/>
              <w:spacing w:line="560" w:lineRule="exact"/>
              <w:jc w:val="left"/>
              <w:rPr>
                <w:rFonts w:ascii="宋体" w:hAnsi="宋体" w:eastAsia="宋体" w:cs="Arial"/>
                <w:color w:val="000000"/>
                <w:kern w:val="0"/>
                <w:sz w:val="22"/>
                <w:szCs w:val="22"/>
              </w:rPr>
            </w:pPr>
          </w:p>
        </w:tc>
        <w:tc>
          <w:tcPr>
            <w:tcW w:w="2139" w:type="dxa"/>
            <w:tcBorders>
              <w:top w:val="nil"/>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747"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054"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79"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0" w:type="dxa"/>
            <w:gridSpan w:val="2"/>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39" w:type="dxa"/>
            <w:gridSpan w:val="2"/>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473"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9" w:hRule="atLeast"/>
          <w:jc w:val="center"/>
        </w:trPr>
        <w:tc>
          <w:tcPr>
            <w:tcW w:w="1729" w:type="dxa"/>
            <w:gridSpan w:val="3"/>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139" w:type="dxa"/>
            <w:tcBorders>
              <w:top w:val="nil"/>
              <w:left w:val="nil"/>
              <w:bottom w:val="single" w:color="000000" w:sz="4" w:space="0"/>
              <w:right w:val="single" w:color="000000" w:sz="4" w:space="0"/>
            </w:tcBorders>
            <w:shd w:val="clear" w:color="auto" w:fill="auto"/>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747"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054"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79"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0" w:type="dxa"/>
            <w:gridSpan w:val="2"/>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39" w:type="dxa"/>
            <w:gridSpan w:val="2"/>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473"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9" w:hRule="atLeast"/>
          <w:jc w:val="center"/>
        </w:trPr>
        <w:tc>
          <w:tcPr>
            <w:tcW w:w="1729" w:type="dxa"/>
            <w:gridSpan w:val="3"/>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139" w:type="dxa"/>
            <w:tcBorders>
              <w:top w:val="nil"/>
              <w:left w:val="nil"/>
              <w:bottom w:val="single" w:color="000000" w:sz="4" w:space="0"/>
              <w:right w:val="single" w:color="000000" w:sz="4" w:space="0"/>
            </w:tcBorders>
            <w:shd w:val="clear" w:color="auto" w:fill="auto"/>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747"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054"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79"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0" w:type="dxa"/>
            <w:gridSpan w:val="2"/>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39" w:type="dxa"/>
            <w:gridSpan w:val="2"/>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473"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9" w:hRule="atLeast"/>
          <w:jc w:val="center"/>
        </w:trPr>
        <w:tc>
          <w:tcPr>
            <w:tcW w:w="1729" w:type="dxa"/>
            <w:gridSpan w:val="3"/>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139" w:type="dxa"/>
            <w:tcBorders>
              <w:top w:val="nil"/>
              <w:left w:val="nil"/>
              <w:bottom w:val="single" w:color="000000" w:sz="4" w:space="0"/>
              <w:right w:val="single" w:color="000000" w:sz="4" w:space="0"/>
            </w:tcBorders>
            <w:shd w:val="clear" w:color="auto" w:fill="auto"/>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747"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054"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79"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0" w:type="dxa"/>
            <w:gridSpan w:val="2"/>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39" w:type="dxa"/>
            <w:gridSpan w:val="2"/>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473"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9" w:hRule="atLeast"/>
          <w:jc w:val="center"/>
        </w:trPr>
        <w:tc>
          <w:tcPr>
            <w:tcW w:w="1729" w:type="dxa"/>
            <w:gridSpan w:val="3"/>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139" w:type="dxa"/>
            <w:tcBorders>
              <w:top w:val="nil"/>
              <w:left w:val="nil"/>
              <w:bottom w:val="single" w:color="000000" w:sz="4" w:space="0"/>
              <w:right w:val="single" w:color="000000" w:sz="4" w:space="0"/>
            </w:tcBorders>
            <w:shd w:val="clear" w:color="auto" w:fill="auto"/>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747"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054"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79"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0" w:type="dxa"/>
            <w:gridSpan w:val="2"/>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39" w:type="dxa"/>
            <w:gridSpan w:val="2"/>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473"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9" w:hRule="atLeast"/>
          <w:jc w:val="center"/>
        </w:trPr>
        <w:tc>
          <w:tcPr>
            <w:tcW w:w="1729" w:type="dxa"/>
            <w:gridSpan w:val="3"/>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139" w:type="dxa"/>
            <w:tcBorders>
              <w:top w:val="nil"/>
              <w:left w:val="nil"/>
              <w:bottom w:val="single" w:color="000000" w:sz="4" w:space="0"/>
              <w:right w:val="single" w:color="000000" w:sz="4" w:space="0"/>
            </w:tcBorders>
            <w:shd w:val="clear" w:color="auto" w:fill="auto"/>
            <w:vAlign w:val="center"/>
          </w:tcPr>
          <w:p>
            <w:pPr>
              <w:widowControl/>
              <w:spacing w:line="56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747"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054"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79"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0" w:type="dxa"/>
            <w:gridSpan w:val="2"/>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39" w:type="dxa"/>
            <w:gridSpan w:val="2"/>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473" w:type="dxa"/>
            <w:tcBorders>
              <w:top w:val="nil"/>
              <w:left w:val="nil"/>
              <w:bottom w:val="single" w:color="000000" w:sz="4" w:space="0"/>
              <w:right w:val="single" w:color="000000" w:sz="4" w:space="0"/>
            </w:tcBorders>
            <w:shd w:val="clear" w:color="auto" w:fill="auto"/>
            <w:vAlign w:val="center"/>
          </w:tcPr>
          <w:p>
            <w:pPr>
              <w:widowControl/>
              <w:spacing w:line="56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564" w:hRule="atLeast"/>
          <w:jc w:val="center"/>
        </w:trPr>
        <w:tc>
          <w:tcPr>
            <w:tcW w:w="14740" w:type="dxa"/>
            <w:gridSpan w:val="12"/>
            <w:tcBorders>
              <w:top w:val="nil"/>
              <w:left w:val="nil"/>
              <w:bottom w:val="nil"/>
              <w:right w:val="nil"/>
            </w:tcBorders>
            <w:shd w:val="clear" w:color="auto" w:fill="auto"/>
            <w:vAlign w:val="bottom"/>
          </w:tcPr>
          <w:p>
            <w:pPr>
              <w:widowControl/>
              <w:spacing w:line="560" w:lineRule="exact"/>
              <w:jc w:val="center"/>
              <w:rPr>
                <w:rFonts w:ascii="宋体" w:hAnsi="宋体" w:eastAsia="宋体" w:cs="Arial"/>
                <w:color w:val="000000"/>
                <w:kern w:val="0"/>
                <w:sz w:val="44"/>
                <w:szCs w:val="44"/>
              </w:rPr>
            </w:pPr>
            <w:r>
              <w:rPr>
                <w:rFonts w:hint="eastAsia" w:ascii="宋体" w:hAnsi="宋体" w:eastAsia="宋体" w:cs="Arial"/>
                <w:color w:val="000000"/>
                <w:kern w:val="0"/>
                <w:sz w:val="44"/>
                <w:szCs w:val="44"/>
              </w:rPr>
              <w:t>国有资产占用情况表</w:t>
            </w:r>
          </w:p>
        </w:tc>
      </w:tr>
      <w:tr>
        <w:tblPrEx>
          <w:tblCellMar>
            <w:top w:w="0" w:type="dxa"/>
            <w:left w:w="108" w:type="dxa"/>
            <w:bottom w:w="0" w:type="dxa"/>
            <w:right w:w="108" w:type="dxa"/>
          </w:tblCellMar>
        </w:tblPrEx>
        <w:trPr>
          <w:trHeight w:val="264" w:hRule="atLeast"/>
          <w:jc w:val="center"/>
        </w:trPr>
        <w:tc>
          <w:tcPr>
            <w:tcW w:w="9738" w:type="dxa"/>
            <w:gridSpan w:val="8"/>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1750" w:type="dxa"/>
            <w:gridSpan w:val="2"/>
            <w:tcBorders>
              <w:top w:val="nil"/>
              <w:left w:val="nil"/>
              <w:bottom w:val="nil"/>
              <w:right w:val="nil"/>
            </w:tcBorders>
            <w:shd w:val="clear" w:color="auto" w:fill="auto"/>
            <w:vAlign w:val="bottom"/>
          </w:tcPr>
          <w:p>
            <w:pPr>
              <w:widowControl/>
              <w:spacing w:line="560" w:lineRule="exact"/>
              <w:jc w:val="left"/>
              <w:rPr>
                <w:rFonts w:ascii="Arial" w:hAnsi="Arial" w:eastAsia="宋体" w:cs="Arial"/>
                <w:color w:val="000000"/>
                <w:kern w:val="0"/>
                <w:sz w:val="20"/>
                <w:szCs w:val="20"/>
              </w:rPr>
            </w:pPr>
          </w:p>
        </w:tc>
        <w:tc>
          <w:tcPr>
            <w:tcW w:w="3252" w:type="dxa"/>
            <w:gridSpan w:val="2"/>
            <w:tcBorders>
              <w:top w:val="nil"/>
              <w:left w:val="nil"/>
              <w:bottom w:val="nil"/>
              <w:right w:val="nil"/>
            </w:tcBorders>
            <w:shd w:val="clear" w:color="auto" w:fill="auto"/>
            <w:vAlign w:val="bottom"/>
          </w:tcPr>
          <w:p>
            <w:pPr>
              <w:widowControl/>
              <w:spacing w:line="560" w:lineRule="exact"/>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公开09表</w:t>
            </w:r>
          </w:p>
        </w:tc>
      </w:tr>
      <w:tr>
        <w:tblPrEx>
          <w:tblCellMar>
            <w:top w:w="0" w:type="dxa"/>
            <w:left w:w="108" w:type="dxa"/>
            <w:bottom w:w="0" w:type="dxa"/>
            <w:right w:w="108" w:type="dxa"/>
          </w:tblCellMar>
        </w:tblPrEx>
        <w:trPr>
          <w:trHeight w:val="264" w:hRule="atLeast"/>
          <w:jc w:val="center"/>
        </w:trPr>
        <w:tc>
          <w:tcPr>
            <w:tcW w:w="9738" w:type="dxa"/>
            <w:gridSpan w:val="8"/>
            <w:tcBorders>
              <w:top w:val="nil"/>
              <w:left w:val="nil"/>
              <w:bottom w:val="nil"/>
              <w:right w:val="nil"/>
            </w:tcBorders>
            <w:shd w:val="clear" w:color="auto" w:fill="auto"/>
            <w:vAlign w:val="bottom"/>
          </w:tcPr>
          <w:p>
            <w:pPr>
              <w:widowControl/>
              <w:spacing w:line="560" w:lineRule="exact"/>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编制单位：赣州开发区新型农村合作医疗管理中心</w:t>
            </w:r>
          </w:p>
        </w:tc>
        <w:tc>
          <w:tcPr>
            <w:tcW w:w="1750" w:type="dxa"/>
            <w:gridSpan w:val="2"/>
            <w:tcBorders>
              <w:top w:val="nil"/>
              <w:left w:val="nil"/>
              <w:bottom w:val="nil"/>
              <w:right w:val="nil"/>
            </w:tcBorders>
            <w:shd w:val="clear" w:color="auto" w:fill="auto"/>
            <w:vAlign w:val="bottom"/>
          </w:tcPr>
          <w:p>
            <w:pPr>
              <w:widowControl/>
              <w:spacing w:line="560" w:lineRule="exact"/>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2018年度</w:t>
            </w:r>
          </w:p>
        </w:tc>
        <w:tc>
          <w:tcPr>
            <w:tcW w:w="3252" w:type="dxa"/>
            <w:gridSpan w:val="2"/>
            <w:tcBorders>
              <w:top w:val="nil"/>
              <w:left w:val="nil"/>
              <w:bottom w:val="nil"/>
              <w:right w:val="nil"/>
            </w:tcBorders>
            <w:shd w:val="clear" w:color="auto" w:fill="auto"/>
            <w:vAlign w:val="bottom"/>
          </w:tcPr>
          <w:p>
            <w:pPr>
              <w:widowControl/>
              <w:spacing w:line="560" w:lineRule="exact"/>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单位：台、辆、套</w:t>
            </w:r>
          </w:p>
        </w:tc>
      </w:tr>
      <w:tr>
        <w:tblPrEx>
          <w:tblCellMar>
            <w:top w:w="0" w:type="dxa"/>
            <w:left w:w="108" w:type="dxa"/>
            <w:bottom w:w="0" w:type="dxa"/>
            <w:right w:w="108" w:type="dxa"/>
          </w:tblCellMar>
        </w:tblPrEx>
        <w:trPr>
          <w:trHeight w:val="309" w:hRule="atLeast"/>
          <w:jc w:val="center"/>
        </w:trPr>
        <w:tc>
          <w:tcPr>
            <w:tcW w:w="9738" w:type="dxa"/>
            <w:gridSpan w:val="8"/>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  目</w:t>
            </w:r>
          </w:p>
        </w:tc>
        <w:tc>
          <w:tcPr>
            <w:tcW w:w="1750" w:type="dxa"/>
            <w:gridSpan w:val="2"/>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3252" w:type="dxa"/>
            <w:gridSpan w:val="2"/>
            <w:tcBorders>
              <w:top w:val="single" w:color="000000" w:sz="4" w:space="0"/>
              <w:left w:val="nil"/>
              <w:bottom w:val="single" w:color="000000" w:sz="4" w:space="0"/>
              <w:right w:val="single" w:color="000000" w:sz="4" w:space="0"/>
            </w:tcBorders>
            <w:shd w:val="clear" w:color="FFFFFF" w:fill="C0C0C0"/>
            <w:vAlign w:val="center"/>
          </w:tcPr>
          <w:p>
            <w:pPr>
              <w:widowControl/>
              <w:spacing w:line="56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决算数</w:t>
            </w:r>
          </w:p>
        </w:tc>
      </w:tr>
      <w:tr>
        <w:tblPrEx>
          <w:tblCellMar>
            <w:top w:w="0" w:type="dxa"/>
            <w:left w:w="108" w:type="dxa"/>
            <w:bottom w:w="0" w:type="dxa"/>
            <w:right w:w="108" w:type="dxa"/>
          </w:tblCellMar>
        </w:tblPrEx>
        <w:trPr>
          <w:trHeight w:val="462" w:hRule="atLeast"/>
          <w:jc w:val="center"/>
        </w:trPr>
        <w:tc>
          <w:tcPr>
            <w:tcW w:w="9738" w:type="dxa"/>
            <w:gridSpan w:val="8"/>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一、车辆数合计(台、辆)</w:t>
            </w:r>
          </w:p>
        </w:tc>
        <w:tc>
          <w:tcPr>
            <w:tcW w:w="1750" w:type="dxa"/>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w:t>
            </w:r>
          </w:p>
        </w:tc>
        <w:tc>
          <w:tcPr>
            <w:tcW w:w="3252"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552" w:hRule="atLeast"/>
          <w:jc w:val="center"/>
        </w:trPr>
        <w:tc>
          <w:tcPr>
            <w:tcW w:w="9738" w:type="dxa"/>
            <w:gridSpan w:val="8"/>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1.副部（省）级及以上领导用车</w:t>
            </w:r>
          </w:p>
        </w:tc>
        <w:tc>
          <w:tcPr>
            <w:tcW w:w="1750" w:type="dxa"/>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2</w:t>
            </w:r>
          </w:p>
        </w:tc>
        <w:tc>
          <w:tcPr>
            <w:tcW w:w="3252"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w:t>
            </w:r>
          </w:p>
        </w:tc>
      </w:tr>
      <w:tr>
        <w:tblPrEx>
          <w:tblCellMar>
            <w:top w:w="0" w:type="dxa"/>
            <w:left w:w="108" w:type="dxa"/>
            <w:bottom w:w="0" w:type="dxa"/>
            <w:right w:w="108" w:type="dxa"/>
          </w:tblCellMar>
        </w:tblPrEx>
        <w:trPr>
          <w:trHeight w:val="447" w:hRule="atLeast"/>
          <w:jc w:val="center"/>
        </w:trPr>
        <w:tc>
          <w:tcPr>
            <w:tcW w:w="9738" w:type="dxa"/>
            <w:gridSpan w:val="8"/>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2.主要领导干部用车</w:t>
            </w:r>
          </w:p>
        </w:tc>
        <w:tc>
          <w:tcPr>
            <w:tcW w:w="1750" w:type="dxa"/>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3</w:t>
            </w:r>
          </w:p>
        </w:tc>
        <w:tc>
          <w:tcPr>
            <w:tcW w:w="3252"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w:t>
            </w:r>
          </w:p>
        </w:tc>
      </w:tr>
      <w:tr>
        <w:tblPrEx>
          <w:tblCellMar>
            <w:top w:w="0" w:type="dxa"/>
            <w:left w:w="108" w:type="dxa"/>
            <w:bottom w:w="0" w:type="dxa"/>
            <w:right w:w="108" w:type="dxa"/>
          </w:tblCellMar>
        </w:tblPrEx>
        <w:trPr>
          <w:trHeight w:val="507" w:hRule="atLeast"/>
          <w:jc w:val="center"/>
        </w:trPr>
        <w:tc>
          <w:tcPr>
            <w:tcW w:w="9738" w:type="dxa"/>
            <w:gridSpan w:val="8"/>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3.机要通信用车</w:t>
            </w:r>
          </w:p>
        </w:tc>
        <w:tc>
          <w:tcPr>
            <w:tcW w:w="1750" w:type="dxa"/>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4</w:t>
            </w:r>
          </w:p>
        </w:tc>
        <w:tc>
          <w:tcPr>
            <w:tcW w:w="3252"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w:t>
            </w:r>
          </w:p>
        </w:tc>
      </w:tr>
      <w:tr>
        <w:tblPrEx>
          <w:tblCellMar>
            <w:top w:w="0" w:type="dxa"/>
            <w:left w:w="108" w:type="dxa"/>
            <w:bottom w:w="0" w:type="dxa"/>
            <w:right w:w="108" w:type="dxa"/>
          </w:tblCellMar>
        </w:tblPrEx>
        <w:trPr>
          <w:trHeight w:val="477" w:hRule="atLeast"/>
          <w:jc w:val="center"/>
        </w:trPr>
        <w:tc>
          <w:tcPr>
            <w:tcW w:w="9738" w:type="dxa"/>
            <w:gridSpan w:val="8"/>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4.应急保障用车</w:t>
            </w:r>
          </w:p>
        </w:tc>
        <w:tc>
          <w:tcPr>
            <w:tcW w:w="1750" w:type="dxa"/>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5</w:t>
            </w:r>
          </w:p>
        </w:tc>
        <w:tc>
          <w:tcPr>
            <w:tcW w:w="3252"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w:t>
            </w:r>
          </w:p>
        </w:tc>
      </w:tr>
      <w:tr>
        <w:tblPrEx>
          <w:tblCellMar>
            <w:top w:w="0" w:type="dxa"/>
            <w:left w:w="108" w:type="dxa"/>
            <w:bottom w:w="0" w:type="dxa"/>
            <w:right w:w="108" w:type="dxa"/>
          </w:tblCellMar>
        </w:tblPrEx>
        <w:trPr>
          <w:trHeight w:val="537" w:hRule="atLeast"/>
          <w:jc w:val="center"/>
        </w:trPr>
        <w:tc>
          <w:tcPr>
            <w:tcW w:w="9738" w:type="dxa"/>
            <w:gridSpan w:val="8"/>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5.执法执勤用车</w:t>
            </w:r>
          </w:p>
        </w:tc>
        <w:tc>
          <w:tcPr>
            <w:tcW w:w="1750" w:type="dxa"/>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0"/>
                <w:szCs w:val="20"/>
              </w:rPr>
              <w:t>6</w:t>
            </w:r>
          </w:p>
        </w:tc>
        <w:tc>
          <w:tcPr>
            <w:tcW w:w="3252"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477" w:hRule="atLeast"/>
          <w:jc w:val="center"/>
        </w:trPr>
        <w:tc>
          <w:tcPr>
            <w:tcW w:w="9738" w:type="dxa"/>
            <w:gridSpan w:val="8"/>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6.特种专业技术用车</w:t>
            </w:r>
          </w:p>
        </w:tc>
        <w:tc>
          <w:tcPr>
            <w:tcW w:w="1750" w:type="dxa"/>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0"/>
                <w:szCs w:val="20"/>
              </w:rPr>
              <w:t>7</w:t>
            </w:r>
          </w:p>
        </w:tc>
        <w:tc>
          <w:tcPr>
            <w:tcW w:w="3252"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447" w:hRule="atLeast"/>
          <w:jc w:val="center"/>
        </w:trPr>
        <w:tc>
          <w:tcPr>
            <w:tcW w:w="9738" w:type="dxa"/>
            <w:gridSpan w:val="8"/>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7.离退休干部用车</w:t>
            </w:r>
          </w:p>
        </w:tc>
        <w:tc>
          <w:tcPr>
            <w:tcW w:w="1750" w:type="dxa"/>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0"/>
                <w:szCs w:val="20"/>
              </w:rPr>
              <w:t>8</w:t>
            </w:r>
          </w:p>
        </w:tc>
        <w:tc>
          <w:tcPr>
            <w:tcW w:w="3252"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522" w:hRule="atLeast"/>
          <w:jc w:val="center"/>
        </w:trPr>
        <w:tc>
          <w:tcPr>
            <w:tcW w:w="9738" w:type="dxa"/>
            <w:gridSpan w:val="8"/>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 xml:space="preserve">  8.其他用车</w:t>
            </w:r>
          </w:p>
        </w:tc>
        <w:tc>
          <w:tcPr>
            <w:tcW w:w="1750" w:type="dxa"/>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9</w:t>
            </w:r>
          </w:p>
        </w:tc>
        <w:tc>
          <w:tcPr>
            <w:tcW w:w="3252"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447" w:hRule="atLeast"/>
          <w:jc w:val="center"/>
        </w:trPr>
        <w:tc>
          <w:tcPr>
            <w:tcW w:w="9738" w:type="dxa"/>
            <w:gridSpan w:val="8"/>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二、单价50万元（含）以上通用设备（台，套）</w:t>
            </w:r>
          </w:p>
        </w:tc>
        <w:tc>
          <w:tcPr>
            <w:tcW w:w="1750" w:type="dxa"/>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10</w:t>
            </w:r>
          </w:p>
        </w:tc>
        <w:tc>
          <w:tcPr>
            <w:tcW w:w="3252"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w:t>
            </w:r>
          </w:p>
        </w:tc>
      </w:tr>
      <w:tr>
        <w:tblPrEx>
          <w:tblCellMar>
            <w:top w:w="0" w:type="dxa"/>
            <w:left w:w="108" w:type="dxa"/>
            <w:bottom w:w="0" w:type="dxa"/>
            <w:right w:w="108" w:type="dxa"/>
          </w:tblCellMar>
        </w:tblPrEx>
        <w:trPr>
          <w:trHeight w:val="547" w:hRule="atLeast"/>
          <w:jc w:val="center"/>
        </w:trPr>
        <w:tc>
          <w:tcPr>
            <w:tcW w:w="9738" w:type="dxa"/>
            <w:gridSpan w:val="8"/>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三、单价100万元（含）以上专用设备（台，套）</w:t>
            </w:r>
          </w:p>
        </w:tc>
        <w:tc>
          <w:tcPr>
            <w:tcW w:w="1750" w:type="dxa"/>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11</w:t>
            </w:r>
          </w:p>
        </w:tc>
        <w:tc>
          <w:tcPr>
            <w:tcW w:w="3252"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0</w:t>
            </w:r>
          </w:p>
        </w:tc>
      </w:tr>
    </w:tbl>
    <w:p>
      <w:pPr>
        <w:pStyle w:val="5"/>
        <w:widowControl/>
        <w:shd w:val="clear" w:color="auto" w:fill="FFFFFF"/>
        <w:spacing w:beforeAutospacing="0" w:after="210" w:afterAutospacing="0" w:line="560" w:lineRule="exact"/>
        <w:jc w:val="both"/>
        <w:rPr>
          <w:rFonts w:ascii="微软雅黑" w:hAnsi="微软雅黑" w:eastAsia="微软雅黑" w:cs="微软雅黑"/>
          <w:color w:val="333333"/>
          <w:sz w:val="32"/>
          <w:szCs w:val="32"/>
          <w:shd w:val="clear" w:color="auto" w:fill="FFFFFF"/>
        </w:rPr>
        <w:sectPr>
          <w:footerReference r:id="rId3" w:type="default"/>
          <w:pgSz w:w="16838" w:h="11906" w:orient="landscape"/>
          <w:pgMar w:top="1800" w:right="1440" w:bottom="1800" w:left="1440" w:header="851" w:footer="992" w:gutter="0"/>
          <w:cols w:space="425" w:num="1"/>
          <w:docGrid w:type="lines" w:linePitch="312" w:charSpace="0"/>
        </w:sectPr>
      </w:pPr>
    </w:p>
    <w:p>
      <w:pPr>
        <w:autoSpaceDE w:val="0"/>
        <w:autoSpaceDN w:val="0"/>
        <w:adjustRightInd w:val="0"/>
        <w:spacing w:line="360" w:lineRule="auto"/>
        <w:jc w:val="left"/>
        <w:rPr>
          <w:rFonts w:ascii="仿宋" w:hAnsi="仿宋" w:eastAsia="仿宋" w:cs="仿宋_GB2312"/>
          <w:kern w:val="0"/>
          <w:sz w:val="30"/>
          <w:szCs w:val="30"/>
        </w:rPr>
      </w:pPr>
    </w:p>
    <w:tbl>
      <w:tblPr>
        <w:tblStyle w:val="6"/>
        <w:tblW w:w="15986" w:type="dxa"/>
        <w:tblInd w:w="-1136" w:type="dxa"/>
        <w:tblLayout w:type="fixed"/>
        <w:tblCellMar>
          <w:top w:w="0" w:type="dxa"/>
          <w:left w:w="108" w:type="dxa"/>
          <w:bottom w:w="0" w:type="dxa"/>
          <w:right w:w="108" w:type="dxa"/>
        </w:tblCellMar>
      </w:tblPr>
      <w:tblGrid>
        <w:gridCol w:w="846"/>
        <w:gridCol w:w="1039"/>
        <w:gridCol w:w="965"/>
        <w:gridCol w:w="284"/>
        <w:gridCol w:w="2930"/>
        <w:gridCol w:w="850"/>
        <w:gridCol w:w="120"/>
        <w:gridCol w:w="970"/>
        <w:gridCol w:w="1178"/>
        <w:gridCol w:w="1143"/>
        <w:gridCol w:w="1267"/>
        <w:gridCol w:w="688"/>
        <w:gridCol w:w="477"/>
        <w:gridCol w:w="967"/>
        <w:gridCol w:w="136"/>
        <w:gridCol w:w="972"/>
        <w:gridCol w:w="162"/>
        <w:gridCol w:w="992"/>
      </w:tblGrid>
      <w:tr>
        <w:tblPrEx>
          <w:tblCellMar>
            <w:top w:w="0" w:type="dxa"/>
            <w:left w:w="108" w:type="dxa"/>
            <w:bottom w:w="0" w:type="dxa"/>
            <w:right w:w="108" w:type="dxa"/>
          </w:tblCellMar>
        </w:tblPrEx>
        <w:trPr>
          <w:trHeight w:val="495" w:hRule="atLeast"/>
        </w:trPr>
        <w:tc>
          <w:tcPr>
            <w:tcW w:w="15986" w:type="dxa"/>
            <w:gridSpan w:val="18"/>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项目支出绩效自评表</w:t>
            </w:r>
            <w:r>
              <w:rPr>
                <w:rFonts w:hint="eastAsia" w:ascii="宋体" w:hAnsi="宋体" w:eastAsia="宋体" w:cs="宋体"/>
                <w:color w:val="000000"/>
                <w:kern w:val="0"/>
                <w:sz w:val="32"/>
                <w:szCs w:val="32"/>
              </w:rPr>
              <w:t xml:space="preserve"> </w:t>
            </w:r>
          </w:p>
        </w:tc>
      </w:tr>
      <w:tr>
        <w:tblPrEx>
          <w:tblCellMar>
            <w:top w:w="0" w:type="dxa"/>
            <w:left w:w="108" w:type="dxa"/>
            <w:bottom w:w="0" w:type="dxa"/>
            <w:right w:w="108" w:type="dxa"/>
          </w:tblCellMar>
        </w:tblPrEx>
        <w:trPr>
          <w:trHeight w:val="319" w:hRule="atLeast"/>
        </w:trPr>
        <w:tc>
          <w:tcPr>
            <w:tcW w:w="15986" w:type="dxa"/>
            <w:gridSpan w:val="18"/>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（2018年度）</w:t>
            </w:r>
          </w:p>
        </w:tc>
      </w:tr>
      <w:tr>
        <w:tblPrEx>
          <w:tblCellMar>
            <w:top w:w="0" w:type="dxa"/>
            <w:left w:w="108" w:type="dxa"/>
            <w:bottom w:w="0" w:type="dxa"/>
            <w:right w:w="108" w:type="dxa"/>
          </w:tblCellMar>
        </w:tblPrEx>
        <w:trPr>
          <w:trHeight w:val="319" w:hRule="atLeast"/>
        </w:trPr>
        <w:tc>
          <w:tcPr>
            <w:tcW w:w="846"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39"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65"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184" w:type="dxa"/>
            <w:gridSpan w:val="4"/>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21"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32" w:type="dxa"/>
            <w:gridSpan w:val="3"/>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67"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262" w:type="dxa"/>
            <w:gridSpan w:val="4"/>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单位：万元</w:t>
            </w:r>
          </w:p>
        </w:tc>
      </w:tr>
      <w:tr>
        <w:tblPrEx>
          <w:tblCellMar>
            <w:top w:w="0" w:type="dxa"/>
            <w:left w:w="108" w:type="dxa"/>
            <w:bottom w:w="0" w:type="dxa"/>
            <w:right w:w="108" w:type="dxa"/>
          </w:tblCellMar>
        </w:tblPrEx>
        <w:trPr>
          <w:trHeight w:val="379" w:hRule="atLeast"/>
        </w:trPr>
        <w:tc>
          <w:tcPr>
            <w:tcW w:w="285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项目名称</w:t>
            </w:r>
          </w:p>
        </w:tc>
        <w:tc>
          <w:tcPr>
            <w:tcW w:w="13136"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2018年度城乡居民医保区级配套</w:t>
            </w:r>
          </w:p>
        </w:tc>
      </w:tr>
      <w:tr>
        <w:tblPrEx>
          <w:tblCellMar>
            <w:top w:w="0" w:type="dxa"/>
            <w:left w:w="108" w:type="dxa"/>
            <w:bottom w:w="0" w:type="dxa"/>
            <w:right w:w="108" w:type="dxa"/>
          </w:tblCellMar>
        </w:tblPrEx>
        <w:trPr>
          <w:trHeight w:val="379" w:hRule="atLeast"/>
        </w:trPr>
        <w:tc>
          <w:tcPr>
            <w:tcW w:w="285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主管部门及代码</w:t>
            </w:r>
          </w:p>
        </w:tc>
        <w:tc>
          <w:tcPr>
            <w:tcW w:w="6332"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赣州经开区医保局 代码209</w:t>
            </w:r>
          </w:p>
        </w:tc>
        <w:tc>
          <w:tcPr>
            <w:tcW w:w="6804" w:type="dxa"/>
            <w:gridSpan w:val="9"/>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实施单位</w:t>
            </w:r>
          </w:p>
        </w:tc>
      </w:tr>
      <w:tr>
        <w:tblPrEx>
          <w:tblCellMar>
            <w:top w:w="0" w:type="dxa"/>
            <w:left w:w="108" w:type="dxa"/>
            <w:bottom w:w="0" w:type="dxa"/>
            <w:right w:w="108" w:type="dxa"/>
          </w:tblCellMar>
        </w:tblPrEx>
        <w:trPr>
          <w:trHeight w:val="540" w:hRule="atLeast"/>
        </w:trPr>
        <w:tc>
          <w:tcPr>
            <w:tcW w:w="2850"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项目资金                    （万元）</w:t>
            </w:r>
          </w:p>
        </w:tc>
        <w:tc>
          <w:tcPr>
            <w:tcW w:w="5154"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年初预算数（A）</w:t>
            </w:r>
          </w:p>
        </w:tc>
        <w:tc>
          <w:tcPr>
            <w:tcW w:w="309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全年执行数（B）</w:t>
            </w:r>
          </w:p>
        </w:tc>
        <w:tc>
          <w:tcPr>
            <w:tcW w:w="14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执行率（B/A)</w:t>
            </w:r>
          </w:p>
        </w:tc>
        <w:tc>
          <w:tcPr>
            <w:tcW w:w="11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得分（10分）</w:t>
            </w:r>
          </w:p>
        </w:tc>
        <w:tc>
          <w:tcPr>
            <w:tcW w:w="115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得分计算方法</w:t>
            </w:r>
          </w:p>
        </w:tc>
      </w:tr>
      <w:tr>
        <w:tblPrEx>
          <w:tblCellMar>
            <w:top w:w="0" w:type="dxa"/>
            <w:left w:w="108" w:type="dxa"/>
            <w:bottom w:w="0" w:type="dxa"/>
            <w:right w:w="108" w:type="dxa"/>
          </w:tblCellMar>
        </w:tblPrEx>
        <w:trPr>
          <w:trHeight w:val="379" w:hRule="atLeast"/>
        </w:trPr>
        <w:tc>
          <w:tcPr>
            <w:tcW w:w="285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c>
          <w:tcPr>
            <w:tcW w:w="5154"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年度资金总额：</w:t>
            </w:r>
          </w:p>
        </w:tc>
        <w:tc>
          <w:tcPr>
            <w:tcW w:w="11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1692</w:t>
            </w:r>
          </w:p>
        </w:tc>
        <w:tc>
          <w:tcPr>
            <w:tcW w:w="30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1514.162</w:t>
            </w:r>
          </w:p>
        </w:tc>
        <w:tc>
          <w:tcPr>
            <w:tcW w:w="14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89%</w:t>
            </w:r>
          </w:p>
        </w:tc>
        <w:tc>
          <w:tcPr>
            <w:tcW w:w="11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8.9</w:t>
            </w:r>
          </w:p>
        </w:tc>
        <w:tc>
          <w:tcPr>
            <w:tcW w:w="115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执行率*该指标分值，最高不得超过分值上限。</w:t>
            </w:r>
          </w:p>
        </w:tc>
      </w:tr>
      <w:tr>
        <w:tblPrEx>
          <w:tblCellMar>
            <w:top w:w="0" w:type="dxa"/>
            <w:left w:w="108" w:type="dxa"/>
            <w:bottom w:w="0" w:type="dxa"/>
            <w:right w:w="108" w:type="dxa"/>
          </w:tblCellMar>
        </w:tblPrEx>
        <w:trPr>
          <w:trHeight w:val="379" w:hRule="atLeast"/>
        </w:trPr>
        <w:tc>
          <w:tcPr>
            <w:tcW w:w="285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c>
          <w:tcPr>
            <w:tcW w:w="418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xml:space="preserve">    其中：本年一般公共预算拨款</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30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4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0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54"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379" w:hRule="atLeast"/>
        </w:trPr>
        <w:tc>
          <w:tcPr>
            <w:tcW w:w="285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c>
          <w:tcPr>
            <w:tcW w:w="5154"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xml:space="preserve">          其他资金</w:t>
            </w:r>
          </w:p>
        </w:tc>
        <w:tc>
          <w:tcPr>
            <w:tcW w:w="11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30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4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0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54"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457" w:hRule="atLeast"/>
        </w:trPr>
        <w:tc>
          <w:tcPr>
            <w:tcW w:w="846"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年度总体目标</w:t>
            </w:r>
          </w:p>
        </w:tc>
        <w:tc>
          <w:tcPr>
            <w:tcW w:w="8336"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年初设定目标</w:t>
            </w:r>
          </w:p>
        </w:tc>
        <w:tc>
          <w:tcPr>
            <w:tcW w:w="6804"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年度总体目标完成情况综述</w:t>
            </w:r>
          </w:p>
        </w:tc>
      </w:tr>
      <w:tr>
        <w:tblPrEx>
          <w:tblCellMar>
            <w:top w:w="0" w:type="dxa"/>
            <w:left w:w="108" w:type="dxa"/>
            <w:bottom w:w="0" w:type="dxa"/>
            <w:right w:w="108" w:type="dxa"/>
          </w:tblCellMar>
        </w:tblPrEx>
        <w:trPr>
          <w:trHeight w:val="840" w:hRule="atLeast"/>
        </w:trPr>
        <w:tc>
          <w:tcPr>
            <w:tcW w:w="846"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绩效指标</w:t>
            </w:r>
          </w:p>
        </w:tc>
        <w:tc>
          <w:tcPr>
            <w:tcW w:w="10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一级指标</w:t>
            </w:r>
          </w:p>
        </w:tc>
        <w:tc>
          <w:tcPr>
            <w:tcW w:w="124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二级指标</w:t>
            </w:r>
          </w:p>
        </w:tc>
        <w:tc>
          <w:tcPr>
            <w:tcW w:w="29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三级指标</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分值</w:t>
            </w:r>
          </w:p>
        </w:tc>
        <w:tc>
          <w:tcPr>
            <w:tcW w:w="226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年度指标值(A)</w:t>
            </w:r>
          </w:p>
        </w:tc>
        <w:tc>
          <w:tcPr>
            <w:tcW w:w="241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全年实际值(B)</w:t>
            </w:r>
          </w:p>
        </w:tc>
        <w:tc>
          <w:tcPr>
            <w:tcW w:w="2268" w:type="dxa"/>
            <w:gridSpan w:val="4"/>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评分标准</w:t>
            </w:r>
          </w:p>
        </w:tc>
        <w:tc>
          <w:tcPr>
            <w:tcW w:w="113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得分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未完成原因分析</w:t>
            </w:r>
          </w:p>
        </w:tc>
      </w:tr>
      <w:tr>
        <w:tblPrEx>
          <w:tblCellMar>
            <w:top w:w="0" w:type="dxa"/>
            <w:left w:w="108" w:type="dxa"/>
            <w:bottom w:w="0" w:type="dxa"/>
            <w:right w:w="108" w:type="dxa"/>
          </w:tblCellMar>
        </w:tblPrEx>
        <w:trPr>
          <w:trHeight w:val="103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产出</w:t>
            </w:r>
            <w:r>
              <w:rPr>
                <w:rFonts w:hint="eastAsia" w:ascii="宋体" w:hAnsi="宋体" w:eastAsia="宋体" w:cs="宋体"/>
                <w:kern w:val="0"/>
                <w:sz w:val="24"/>
              </w:rPr>
              <w:br w:type="textWrapping"/>
            </w:r>
            <w:r>
              <w:rPr>
                <w:rFonts w:hint="eastAsia" w:ascii="宋体" w:hAnsi="宋体" w:eastAsia="宋体" w:cs="宋体"/>
                <w:kern w:val="0"/>
                <w:sz w:val="24"/>
              </w:rPr>
              <w:t>指标(50分)</w:t>
            </w:r>
          </w:p>
        </w:tc>
        <w:tc>
          <w:tcPr>
            <w:tcW w:w="124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数量指标</w:t>
            </w:r>
          </w:p>
        </w:tc>
        <w:tc>
          <w:tcPr>
            <w:tcW w:w="2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为全区城乡居民基本医疗保险参保居民186143人补助区级配套基金</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22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为全区城乡居民基本医疗保险参保居民186143人补助区级配套基金</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为全区城乡居民基本医疗保险参保居民186143人补助区级配套基金</w:t>
            </w:r>
          </w:p>
        </w:tc>
        <w:tc>
          <w:tcPr>
            <w:tcW w:w="226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及时向区财政申拨区级配套资金</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66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4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29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为全区免缴人员22921人代缴城乡居民医保</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为全区免缴人员22921人代缴城乡居民医保</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为全区免缴人员22921人代缴城乡居民医保</w:t>
            </w:r>
          </w:p>
        </w:tc>
        <w:tc>
          <w:tcPr>
            <w:tcW w:w="226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及时为全区免缴人员代缴医保</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1173"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4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2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为全区贫困人口21250人购买疾病医疗补充保险</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22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为全区贫困人口21250人购买疾病医疗补充保险</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为全区贫困人口21250人购买疾病医疗补充保险</w:t>
            </w:r>
          </w:p>
        </w:tc>
        <w:tc>
          <w:tcPr>
            <w:tcW w:w="226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及时为全区贫困人口购买疾病医疗补充保险</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94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4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质量指标</w:t>
            </w:r>
          </w:p>
        </w:tc>
        <w:tc>
          <w:tcPr>
            <w:tcW w:w="2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保障我区参保居民城乡居民基本医疗保险和大病保险的政策享受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22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保障我区参保居民城乡居民基本医疗保险和大病保险的政策享受</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保障我区参保居民城乡居民基本医疗保险和大病保险的政策享受</w:t>
            </w:r>
          </w:p>
        </w:tc>
        <w:tc>
          <w:tcPr>
            <w:tcW w:w="226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保障我区参保居民城乡居民基本医疗保险和大病保险的政策享受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88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4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2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保障我区贫困人口“健康扶贫四道医疗保障线”政策享受。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22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保障我区贫困人口“健康扶贫四道医疗保障线”政策享受。</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保障我区贫困人口“健康扶贫四道医疗保障线”政策享受。</w:t>
            </w:r>
          </w:p>
        </w:tc>
        <w:tc>
          <w:tcPr>
            <w:tcW w:w="226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保障我区贫困人口“健康扶贫四道医疗保障线”政策享受。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131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时效指标</w:t>
            </w:r>
          </w:p>
        </w:tc>
        <w:tc>
          <w:tcPr>
            <w:tcW w:w="2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及时申拨资金，及时保障我区城乡居民相关医保政策</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22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及时申拨资金，及时保障我区城乡居民相关医保政策</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及时申拨资金，及时保障我区城乡居民相关医保政策</w:t>
            </w:r>
          </w:p>
        </w:tc>
        <w:tc>
          <w:tcPr>
            <w:tcW w:w="226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及时申拨资金，及时保障我区城乡居民相关医保政策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1008"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成本指标</w:t>
            </w:r>
          </w:p>
        </w:tc>
        <w:tc>
          <w:tcPr>
            <w:tcW w:w="2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无</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26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无</w:t>
            </w:r>
          </w:p>
        </w:tc>
        <w:tc>
          <w:tcPr>
            <w:tcW w:w="24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无</w:t>
            </w:r>
          </w:p>
        </w:tc>
        <w:tc>
          <w:tcPr>
            <w:tcW w:w="226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无</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1088"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w:t>
            </w:r>
          </w:p>
        </w:tc>
        <w:tc>
          <w:tcPr>
            <w:tcW w:w="2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26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24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226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7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效</w:t>
            </w:r>
            <w:r>
              <w:rPr>
                <w:rFonts w:hint="eastAsia" w:ascii="宋体" w:hAnsi="宋体" w:eastAsia="宋体" w:cs="宋体"/>
                <w:kern w:val="0"/>
                <w:sz w:val="24"/>
              </w:rPr>
              <w:br w:type="page"/>
            </w:r>
            <w:r>
              <w:rPr>
                <w:rFonts w:hint="eastAsia" w:ascii="宋体" w:hAnsi="宋体" w:eastAsia="宋体" w:cs="宋体"/>
                <w:kern w:val="0"/>
                <w:sz w:val="24"/>
              </w:rPr>
              <w:t>益</w:t>
            </w:r>
            <w:r>
              <w:rPr>
                <w:rFonts w:hint="eastAsia" w:ascii="宋体" w:hAnsi="宋体" w:eastAsia="宋体" w:cs="宋体"/>
                <w:kern w:val="0"/>
                <w:sz w:val="24"/>
              </w:rPr>
              <w:br w:type="page"/>
            </w:r>
            <w:r>
              <w:rPr>
                <w:rFonts w:hint="eastAsia" w:ascii="宋体" w:hAnsi="宋体" w:eastAsia="宋体" w:cs="宋体"/>
                <w:kern w:val="0"/>
                <w:sz w:val="24"/>
              </w:rPr>
              <w:t>指</w:t>
            </w:r>
            <w:r>
              <w:rPr>
                <w:rFonts w:hint="eastAsia" w:ascii="宋体" w:hAnsi="宋体" w:eastAsia="宋体" w:cs="宋体"/>
                <w:kern w:val="0"/>
                <w:sz w:val="24"/>
              </w:rPr>
              <w:br w:type="page"/>
            </w:r>
            <w:r>
              <w:rPr>
                <w:rFonts w:hint="eastAsia" w:ascii="宋体" w:hAnsi="宋体" w:eastAsia="宋体" w:cs="宋体"/>
                <w:kern w:val="0"/>
                <w:sz w:val="24"/>
              </w:rPr>
              <w:t>标(30分)</w:t>
            </w:r>
          </w:p>
        </w:tc>
        <w:tc>
          <w:tcPr>
            <w:tcW w:w="124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经济效益</w:t>
            </w:r>
            <w:r>
              <w:rPr>
                <w:rFonts w:hint="eastAsia" w:ascii="宋体" w:hAnsi="宋体" w:eastAsia="宋体" w:cs="宋体"/>
                <w:kern w:val="0"/>
                <w:sz w:val="24"/>
              </w:rPr>
              <w:br w:type="page"/>
            </w:r>
            <w:r>
              <w:rPr>
                <w:rFonts w:hint="eastAsia" w:ascii="宋体" w:hAnsi="宋体" w:eastAsia="宋体" w:cs="宋体"/>
                <w:kern w:val="0"/>
                <w:sz w:val="24"/>
              </w:rPr>
              <w:t>指标</w:t>
            </w:r>
          </w:p>
        </w:tc>
        <w:tc>
          <w:tcPr>
            <w:tcW w:w="29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无</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26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无</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无</w:t>
            </w:r>
          </w:p>
        </w:tc>
        <w:tc>
          <w:tcPr>
            <w:tcW w:w="226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无</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232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社会效益</w:t>
            </w:r>
            <w:r>
              <w:rPr>
                <w:rFonts w:hint="eastAsia" w:ascii="宋体" w:hAnsi="宋体" w:eastAsia="宋体" w:cs="宋体"/>
                <w:kern w:val="0"/>
                <w:sz w:val="24"/>
              </w:rPr>
              <w:br w:type="textWrapping"/>
            </w:r>
            <w:r>
              <w:rPr>
                <w:rFonts w:hint="eastAsia" w:ascii="宋体" w:hAnsi="宋体" w:eastAsia="宋体" w:cs="宋体"/>
                <w:kern w:val="0"/>
                <w:sz w:val="24"/>
              </w:rPr>
              <w:t>指标</w:t>
            </w:r>
          </w:p>
        </w:tc>
        <w:tc>
          <w:tcPr>
            <w:tcW w:w="2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建立城乡居民医保，是实现城乡居民公平享有基本医疗保险权益、促进社会公平正义、增进人民福祉的重大举措；对促进城乡经济社会协调发展、全面建成小康社会具有重要意义。</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15</w:t>
            </w:r>
          </w:p>
        </w:tc>
        <w:tc>
          <w:tcPr>
            <w:tcW w:w="22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建立城乡居民医保，是实现城乡居民公平享有基本医疗保险权益、促进社会公平正义、增进人民福祉的重大举措；对促进城乡经济社会协调发展、全面建成小康社会具有重要意义。</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建立城乡居民医保，是实现城乡居民公平享有基本医疗保险权益、促进社会公平正义、增进人民福祉的重大举措；对促进城乡经济社会协调发展、全面建成小康社会具有重要意义。</w:t>
            </w:r>
          </w:p>
        </w:tc>
        <w:tc>
          <w:tcPr>
            <w:tcW w:w="226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通过对大病采取大病保险和疾病补充保险，对贫困人口等特殊人群采取倾斜政策，防止因病致贫，助力区域内扶贫攻坚，具有重大的社会效益。</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7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生态效益</w:t>
            </w:r>
            <w:r>
              <w:rPr>
                <w:rFonts w:hint="eastAsia" w:ascii="宋体" w:hAnsi="宋体" w:eastAsia="宋体" w:cs="宋体"/>
                <w:kern w:val="0"/>
                <w:sz w:val="24"/>
              </w:rPr>
              <w:br w:type="textWrapping"/>
            </w:r>
            <w:r>
              <w:rPr>
                <w:rFonts w:hint="eastAsia" w:ascii="宋体" w:hAnsi="宋体" w:eastAsia="宋体" w:cs="宋体"/>
                <w:kern w:val="0"/>
                <w:sz w:val="24"/>
              </w:rPr>
              <w:t>指标</w:t>
            </w:r>
          </w:p>
        </w:tc>
        <w:tc>
          <w:tcPr>
            <w:tcW w:w="2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无</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26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无</w:t>
            </w:r>
          </w:p>
        </w:tc>
        <w:tc>
          <w:tcPr>
            <w:tcW w:w="24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无</w:t>
            </w:r>
          </w:p>
        </w:tc>
        <w:tc>
          <w:tcPr>
            <w:tcW w:w="226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286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可持续影响</w:t>
            </w:r>
            <w:r>
              <w:rPr>
                <w:rFonts w:hint="eastAsia" w:ascii="宋体" w:hAnsi="宋体" w:eastAsia="宋体" w:cs="宋体"/>
                <w:kern w:val="0"/>
                <w:sz w:val="24"/>
              </w:rPr>
              <w:br w:type="textWrapping"/>
            </w:r>
            <w:r>
              <w:rPr>
                <w:rFonts w:hint="eastAsia" w:ascii="宋体" w:hAnsi="宋体" w:eastAsia="宋体" w:cs="宋体"/>
                <w:kern w:val="0"/>
                <w:sz w:val="24"/>
              </w:rPr>
              <w:t>指标</w:t>
            </w:r>
          </w:p>
        </w:tc>
        <w:tc>
          <w:tcPr>
            <w:tcW w:w="2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促进城乡经济社会协调发展、推进小康社会的全面实现，确保城乡居民公平享有基本医疗保险权益，推动医疗保险事业可持续发展。</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w:t>
            </w:r>
          </w:p>
        </w:tc>
        <w:tc>
          <w:tcPr>
            <w:tcW w:w="226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促进城乡经济社会协调发展、推进小康社会的全面实现，确保城乡居民公平享有基本医疗保险权益，推动医疗保险事业可持续发展。</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促进城乡经济社会协调发展、推进小康社会的全面实现，确保城乡居民公平享有基本医疗保险权益，推动医疗保险事业可持续发展。</w:t>
            </w:r>
          </w:p>
        </w:tc>
        <w:tc>
          <w:tcPr>
            <w:tcW w:w="226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区城乡居民医保基本上能按上级文件精神和相关规定，保障了基金筹集、补偿审核、运行管理的平稳过渡。医保基金收支基本平衡，结余控制基本合理；落实健康扶贫优惠政策，减轻了贫困人口的医疗负担。</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7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w:t>
            </w:r>
          </w:p>
        </w:tc>
        <w:tc>
          <w:tcPr>
            <w:tcW w:w="2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26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24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226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124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满意度指标（10分）</w:t>
            </w:r>
          </w:p>
        </w:tc>
        <w:tc>
          <w:tcPr>
            <w:tcW w:w="124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服务对象</w:t>
            </w:r>
            <w:r>
              <w:rPr>
                <w:rFonts w:hint="eastAsia" w:ascii="宋体" w:hAnsi="宋体" w:eastAsia="宋体" w:cs="宋体"/>
                <w:kern w:val="0"/>
                <w:sz w:val="24"/>
              </w:rPr>
              <w:br w:type="textWrapping"/>
            </w:r>
            <w:r>
              <w:rPr>
                <w:rFonts w:hint="eastAsia" w:ascii="宋体" w:hAnsi="宋体" w:eastAsia="宋体" w:cs="宋体"/>
                <w:kern w:val="0"/>
                <w:sz w:val="24"/>
              </w:rPr>
              <w:t>满意度指标</w:t>
            </w:r>
          </w:p>
        </w:tc>
        <w:tc>
          <w:tcPr>
            <w:tcW w:w="29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城乡居民满意度达到95%以上。</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城乡居民满意度达到95%以上。</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城乡居民满意度达到95%以上。</w:t>
            </w:r>
          </w:p>
        </w:tc>
        <w:tc>
          <w:tcPr>
            <w:tcW w:w="226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据本次评价调查，居民对医保政策和主管部门满意率达95%。</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7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w:t>
            </w:r>
          </w:p>
        </w:tc>
        <w:tc>
          <w:tcPr>
            <w:tcW w:w="2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26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24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2268" w:type="dxa"/>
            <w:gridSpan w:val="4"/>
            <w:tcBorders>
              <w:top w:val="single" w:color="auto" w:sz="4" w:space="0"/>
              <w:left w:val="nil"/>
              <w:bottom w:val="nil"/>
              <w:right w:val="nil"/>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3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20" w:hRule="atLeast"/>
        </w:trPr>
        <w:tc>
          <w:tcPr>
            <w:tcW w:w="13860" w:type="dxa"/>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总分</w:t>
            </w:r>
          </w:p>
        </w:tc>
        <w:tc>
          <w:tcPr>
            <w:tcW w:w="2126"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98.9</w:t>
            </w:r>
          </w:p>
        </w:tc>
      </w:tr>
    </w:tbl>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sectPr>
          <w:pgSz w:w="16838" w:h="11906" w:orient="landscape"/>
          <w:pgMar w:top="1797" w:right="1440" w:bottom="1797" w:left="1440" w:header="851" w:footer="992" w:gutter="0"/>
          <w:cols w:space="425" w:num="1"/>
          <w:docGrid w:type="linesAndChars" w:linePitch="312" w:charSpace="0"/>
        </w:sectPr>
      </w:pPr>
    </w:p>
    <w:p>
      <w:pPr>
        <w:autoSpaceDE w:val="0"/>
        <w:autoSpaceDN w:val="0"/>
        <w:adjustRightInd w:val="0"/>
        <w:spacing w:line="360" w:lineRule="auto"/>
        <w:jc w:val="left"/>
        <w:rPr>
          <w:rFonts w:ascii="仿宋" w:hAnsi="仿宋" w:eastAsia="仿宋" w:cs="仿宋_GB2312"/>
          <w:kern w:val="0"/>
          <w:sz w:val="30"/>
          <w:szCs w:val="30"/>
        </w:rPr>
        <w:sectPr>
          <w:pgSz w:w="11906" w:h="16838"/>
          <w:pgMar w:top="1440" w:right="1797" w:bottom="1440" w:left="1797" w:header="851" w:footer="992" w:gutter="0"/>
          <w:cols w:space="425" w:num="1"/>
          <w:docGrid w:type="lines" w:linePitch="312" w:charSpace="0"/>
        </w:sectPr>
      </w:pPr>
    </w:p>
    <w:p>
      <w:pPr>
        <w:autoSpaceDE w:val="0"/>
        <w:autoSpaceDN w:val="0"/>
        <w:adjustRightInd w:val="0"/>
        <w:spacing w:line="360" w:lineRule="auto"/>
        <w:jc w:val="left"/>
        <w:rPr>
          <w:rFonts w:ascii="仿宋" w:hAnsi="仿宋" w:eastAsia="仿宋" w:cs="仿宋_GB2312"/>
          <w:kern w:val="0"/>
          <w:sz w:val="30"/>
          <w:szCs w:val="30"/>
        </w:rPr>
        <w:sectPr>
          <w:pgSz w:w="16838" w:h="11906" w:orient="landscape"/>
          <w:pgMar w:top="1797" w:right="1440" w:bottom="1797" w:left="1440" w:header="851" w:footer="992" w:gutter="0"/>
          <w:paperSrc/>
          <w:cols w:space="0" w:num="1"/>
          <w:rtlGutter w:val="0"/>
          <w:docGrid w:type="lines" w:linePitch="319" w:charSpace="0"/>
        </w:sectPr>
      </w:pPr>
    </w:p>
    <w:tbl>
      <w:tblPr>
        <w:tblStyle w:val="6"/>
        <w:tblW w:w="15808" w:type="dxa"/>
        <w:tblInd w:w="-919" w:type="dxa"/>
        <w:tblLayout w:type="fixed"/>
        <w:tblCellMar>
          <w:top w:w="0" w:type="dxa"/>
          <w:left w:w="108" w:type="dxa"/>
          <w:bottom w:w="0" w:type="dxa"/>
          <w:right w:w="108" w:type="dxa"/>
        </w:tblCellMar>
      </w:tblPr>
      <w:tblGrid>
        <w:gridCol w:w="846"/>
        <w:gridCol w:w="1052"/>
        <w:gridCol w:w="727"/>
        <w:gridCol w:w="2977"/>
        <w:gridCol w:w="812"/>
        <w:gridCol w:w="640"/>
        <w:gridCol w:w="976"/>
        <w:gridCol w:w="1219"/>
        <w:gridCol w:w="964"/>
        <w:gridCol w:w="1626"/>
        <w:gridCol w:w="606"/>
        <w:gridCol w:w="670"/>
        <w:gridCol w:w="493"/>
        <w:gridCol w:w="177"/>
        <w:gridCol w:w="464"/>
        <w:gridCol w:w="283"/>
        <w:gridCol w:w="1276"/>
      </w:tblGrid>
      <w:tr>
        <w:tblPrEx>
          <w:tblCellMar>
            <w:top w:w="0" w:type="dxa"/>
            <w:left w:w="108" w:type="dxa"/>
            <w:bottom w:w="0" w:type="dxa"/>
            <w:right w:w="108" w:type="dxa"/>
          </w:tblCellMar>
        </w:tblPrEx>
        <w:trPr>
          <w:trHeight w:val="495" w:hRule="atLeast"/>
        </w:trPr>
        <w:tc>
          <w:tcPr>
            <w:tcW w:w="15808" w:type="dxa"/>
            <w:gridSpan w:val="17"/>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项目支出绩效自评表</w:t>
            </w:r>
            <w:r>
              <w:rPr>
                <w:rFonts w:hint="eastAsia" w:ascii="宋体" w:hAnsi="宋体" w:eastAsia="宋体" w:cs="宋体"/>
                <w:color w:val="000000"/>
                <w:kern w:val="0"/>
                <w:sz w:val="32"/>
                <w:szCs w:val="32"/>
              </w:rPr>
              <w:t xml:space="preserve"> </w:t>
            </w:r>
          </w:p>
        </w:tc>
      </w:tr>
      <w:tr>
        <w:tblPrEx>
          <w:tblCellMar>
            <w:top w:w="0" w:type="dxa"/>
            <w:left w:w="108" w:type="dxa"/>
            <w:bottom w:w="0" w:type="dxa"/>
            <w:right w:w="108" w:type="dxa"/>
          </w:tblCellMar>
        </w:tblPrEx>
        <w:trPr>
          <w:trHeight w:val="319" w:hRule="atLeast"/>
        </w:trPr>
        <w:tc>
          <w:tcPr>
            <w:tcW w:w="15808" w:type="dxa"/>
            <w:gridSpan w:val="17"/>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（2018年度）</w:t>
            </w:r>
          </w:p>
        </w:tc>
      </w:tr>
      <w:tr>
        <w:tblPrEx>
          <w:tblCellMar>
            <w:top w:w="0" w:type="dxa"/>
            <w:left w:w="108" w:type="dxa"/>
            <w:bottom w:w="0" w:type="dxa"/>
            <w:right w:w="108" w:type="dxa"/>
          </w:tblCellMar>
        </w:tblPrEx>
        <w:trPr>
          <w:trHeight w:val="319" w:hRule="atLeast"/>
        </w:trPr>
        <w:tc>
          <w:tcPr>
            <w:tcW w:w="846"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52"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7"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429" w:type="dxa"/>
            <w:gridSpan w:val="3"/>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6"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83"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232"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63"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200" w:type="dxa"/>
            <w:gridSpan w:val="4"/>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单位：万元</w:t>
            </w:r>
          </w:p>
        </w:tc>
      </w:tr>
      <w:tr>
        <w:tblPrEx>
          <w:tblCellMar>
            <w:top w:w="0" w:type="dxa"/>
            <w:left w:w="108" w:type="dxa"/>
            <w:bottom w:w="0" w:type="dxa"/>
            <w:right w:w="108" w:type="dxa"/>
          </w:tblCellMar>
        </w:tblPrEx>
        <w:trPr>
          <w:trHeight w:val="379" w:hRule="atLeast"/>
        </w:trPr>
        <w:tc>
          <w:tcPr>
            <w:tcW w:w="2625"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项目名称</w:t>
            </w:r>
          </w:p>
        </w:tc>
        <w:tc>
          <w:tcPr>
            <w:tcW w:w="13183" w:type="dxa"/>
            <w:gridSpan w:val="1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城乡居民养老保险区配套</w:t>
            </w:r>
          </w:p>
        </w:tc>
      </w:tr>
      <w:tr>
        <w:tblPrEx>
          <w:tblCellMar>
            <w:top w:w="0" w:type="dxa"/>
            <w:left w:w="108" w:type="dxa"/>
            <w:bottom w:w="0" w:type="dxa"/>
            <w:right w:w="108" w:type="dxa"/>
          </w:tblCellMar>
        </w:tblPrEx>
        <w:trPr>
          <w:trHeight w:val="379" w:hRule="atLeast"/>
        </w:trPr>
        <w:tc>
          <w:tcPr>
            <w:tcW w:w="2625"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主管部门及代码</w:t>
            </w:r>
          </w:p>
        </w:tc>
        <w:tc>
          <w:tcPr>
            <w:tcW w:w="6624"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赣州经开区医保局 代码209</w:t>
            </w:r>
          </w:p>
        </w:tc>
        <w:tc>
          <w:tcPr>
            <w:tcW w:w="6559" w:type="dxa"/>
            <w:gridSpan w:val="9"/>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实施单位</w:t>
            </w:r>
          </w:p>
        </w:tc>
      </w:tr>
      <w:tr>
        <w:tblPrEx>
          <w:tblCellMar>
            <w:top w:w="0" w:type="dxa"/>
            <w:left w:w="108" w:type="dxa"/>
            <w:bottom w:w="0" w:type="dxa"/>
            <w:right w:w="108" w:type="dxa"/>
          </w:tblCellMar>
        </w:tblPrEx>
        <w:trPr>
          <w:trHeight w:val="690" w:hRule="atLeast"/>
        </w:trPr>
        <w:tc>
          <w:tcPr>
            <w:tcW w:w="2625"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项目资金                    （万元）</w:t>
            </w:r>
          </w:p>
        </w:tc>
        <w:tc>
          <w:tcPr>
            <w:tcW w:w="442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19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年初预算数（A）</w:t>
            </w:r>
          </w:p>
        </w:tc>
        <w:tc>
          <w:tcPr>
            <w:tcW w:w="259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全年执行数（B）</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执行率（B/A)</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得分（10分）</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得分计算方法</w:t>
            </w:r>
          </w:p>
        </w:tc>
      </w:tr>
      <w:tr>
        <w:tblPrEx>
          <w:tblCellMar>
            <w:top w:w="0" w:type="dxa"/>
            <w:left w:w="108" w:type="dxa"/>
            <w:bottom w:w="0" w:type="dxa"/>
            <w:right w:w="108" w:type="dxa"/>
          </w:tblCellMar>
        </w:tblPrEx>
        <w:trPr>
          <w:trHeight w:val="379" w:hRule="atLeast"/>
        </w:trPr>
        <w:tc>
          <w:tcPr>
            <w:tcW w:w="262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c>
          <w:tcPr>
            <w:tcW w:w="4429"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年度资金总额：</w:t>
            </w:r>
          </w:p>
        </w:tc>
        <w:tc>
          <w:tcPr>
            <w:tcW w:w="21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266.08</w:t>
            </w:r>
          </w:p>
        </w:tc>
        <w:tc>
          <w:tcPr>
            <w:tcW w:w="25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280.8</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106%</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10</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执行率*该指标分值，最高不得超过分值上限。</w:t>
            </w:r>
          </w:p>
        </w:tc>
      </w:tr>
      <w:tr>
        <w:tblPrEx>
          <w:tblCellMar>
            <w:top w:w="0" w:type="dxa"/>
            <w:left w:w="108" w:type="dxa"/>
            <w:bottom w:w="0" w:type="dxa"/>
            <w:right w:w="108" w:type="dxa"/>
          </w:tblCellMar>
        </w:tblPrEx>
        <w:trPr>
          <w:trHeight w:val="379" w:hRule="atLeast"/>
        </w:trPr>
        <w:tc>
          <w:tcPr>
            <w:tcW w:w="262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c>
          <w:tcPr>
            <w:tcW w:w="442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xml:space="preserve">    其中：本年一般公共预算拨款</w:t>
            </w:r>
          </w:p>
        </w:tc>
        <w:tc>
          <w:tcPr>
            <w:tcW w:w="2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25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559"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379" w:hRule="atLeast"/>
        </w:trPr>
        <w:tc>
          <w:tcPr>
            <w:tcW w:w="262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c>
          <w:tcPr>
            <w:tcW w:w="4429"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xml:space="preserve">          其他资金</w:t>
            </w:r>
          </w:p>
        </w:tc>
        <w:tc>
          <w:tcPr>
            <w:tcW w:w="21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25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559"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年度总体目标</w:t>
            </w:r>
          </w:p>
        </w:tc>
        <w:tc>
          <w:tcPr>
            <w:tcW w:w="8403"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年初设定目标</w:t>
            </w:r>
          </w:p>
        </w:tc>
        <w:tc>
          <w:tcPr>
            <w:tcW w:w="6559"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年度总体目标完成情况综述</w:t>
            </w:r>
          </w:p>
        </w:tc>
      </w:tr>
      <w:tr>
        <w:tblPrEx>
          <w:tblCellMar>
            <w:top w:w="0" w:type="dxa"/>
            <w:left w:w="108" w:type="dxa"/>
            <w:bottom w:w="0" w:type="dxa"/>
            <w:right w:w="108" w:type="dxa"/>
          </w:tblCellMar>
        </w:tblPrEx>
        <w:trPr>
          <w:trHeight w:val="859" w:hRule="atLeast"/>
        </w:trPr>
        <w:tc>
          <w:tcPr>
            <w:tcW w:w="846"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绩效指标</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一级指标</w:t>
            </w:r>
          </w:p>
        </w:tc>
        <w:tc>
          <w:tcPr>
            <w:tcW w:w="7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二级指标</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三级指标</w:t>
            </w:r>
          </w:p>
        </w:tc>
        <w:tc>
          <w:tcPr>
            <w:tcW w:w="8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分值</w:t>
            </w:r>
          </w:p>
        </w:tc>
        <w:tc>
          <w:tcPr>
            <w:tcW w:w="283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年度指标值(A)</w:t>
            </w:r>
          </w:p>
        </w:tc>
        <w:tc>
          <w:tcPr>
            <w:tcW w:w="25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全年实际值(B)</w:t>
            </w:r>
          </w:p>
        </w:tc>
        <w:tc>
          <w:tcPr>
            <w:tcW w:w="1946" w:type="dxa"/>
            <w:gridSpan w:val="4"/>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评分标准</w:t>
            </w:r>
          </w:p>
        </w:tc>
        <w:tc>
          <w:tcPr>
            <w:tcW w:w="74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得分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未完成原因分析</w:t>
            </w:r>
          </w:p>
        </w:tc>
      </w:tr>
      <w:tr>
        <w:tblPrEx>
          <w:tblCellMar>
            <w:top w:w="0" w:type="dxa"/>
            <w:left w:w="108" w:type="dxa"/>
            <w:bottom w:w="0" w:type="dxa"/>
            <w:right w:w="108" w:type="dxa"/>
          </w:tblCellMar>
        </w:tblPrEx>
        <w:trPr>
          <w:trHeight w:val="90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产</w:t>
            </w:r>
            <w:r>
              <w:rPr>
                <w:rFonts w:hint="eastAsia" w:ascii="宋体" w:hAnsi="宋体" w:eastAsia="宋体" w:cs="宋体"/>
                <w:kern w:val="0"/>
                <w:sz w:val="24"/>
              </w:rPr>
              <w:br w:type="textWrapping"/>
            </w:r>
            <w:r>
              <w:rPr>
                <w:rFonts w:hint="eastAsia" w:ascii="宋体" w:hAnsi="宋体" w:eastAsia="宋体" w:cs="宋体"/>
                <w:kern w:val="0"/>
                <w:sz w:val="24"/>
              </w:rPr>
              <w:t>出</w:t>
            </w:r>
            <w:r>
              <w:rPr>
                <w:rFonts w:hint="eastAsia" w:ascii="宋体" w:hAnsi="宋体" w:eastAsia="宋体" w:cs="宋体"/>
                <w:kern w:val="0"/>
                <w:sz w:val="24"/>
              </w:rPr>
              <w:br w:type="textWrapping"/>
            </w:r>
            <w:r>
              <w:rPr>
                <w:rFonts w:hint="eastAsia" w:ascii="宋体" w:hAnsi="宋体" w:eastAsia="宋体" w:cs="宋体"/>
                <w:kern w:val="0"/>
                <w:sz w:val="24"/>
              </w:rPr>
              <w:t>指</w:t>
            </w:r>
            <w:r>
              <w:rPr>
                <w:rFonts w:hint="eastAsia" w:ascii="宋体" w:hAnsi="宋体" w:eastAsia="宋体" w:cs="宋体"/>
                <w:kern w:val="0"/>
                <w:sz w:val="24"/>
              </w:rPr>
              <w:br w:type="textWrapping"/>
            </w:r>
            <w:r>
              <w:rPr>
                <w:rFonts w:hint="eastAsia" w:ascii="宋体" w:hAnsi="宋体" w:eastAsia="宋体" w:cs="宋体"/>
                <w:kern w:val="0"/>
                <w:sz w:val="24"/>
              </w:rPr>
              <w:t>标(50分)</w:t>
            </w:r>
          </w:p>
        </w:tc>
        <w:tc>
          <w:tcPr>
            <w:tcW w:w="7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数量指标</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为已满60岁人员发放养老金共计256863人次</w:t>
            </w:r>
          </w:p>
        </w:tc>
        <w:tc>
          <w:tcPr>
            <w:tcW w:w="8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10</w:t>
            </w:r>
          </w:p>
        </w:tc>
        <w:tc>
          <w:tcPr>
            <w:tcW w:w="283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为已满60岁人员发放养老金共计256863人次</w:t>
            </w:r>
          </w:p>
        </w:tc>
        <w:tc>
          <w:tcPr>
            <w:tcW w:w="259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为已满60岁人员发放养老金共计256863人次</w:t>
            </w:r>
          </w:p>
        </w:tc>
        <w:tc>
          <w:tcPr>
            <w:tcW w:w="19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及时向已满60岁人员发放养老金</w:t>
            </w:r>
          </w:p>
        </w:tc>
        <w:tc>
          <w:tcPr>
            <w:tcW w:w="7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10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94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共计40553人已缴纳保费，补贴缴费区级配套资金</w:t>
            </w:r>
          </w:p>
        </w:tc>
        <w:tc>
          <w:tcPr>
            <w:tcW w:w="81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10</w:t>
            </w:r>
          </w:p>
        </w:tc>
        <w:tc>
          <w:tcPr>
            <w:tcW w:w="283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共计40553人已缴纳保费，补贴缴费区级配套资金</w:t>
            </w:r>
          </w:p>
        </w:tc>
        <w:tc>
          <w:tcPr>
            <w:tcW w:w="259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共计40553人已缴纳保费，补贴缴费区级配套资金</w:t>
            </w:r>
          </w:p>
        </w:tc>
        <w:tc>
          <w:tcPr>
            <w:tcW w:w="19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及时向区财政申拨区级配套资金</w:t>
            </w:r>
          </w:p>
        </w:tc>
        <w:tc>
          <w:tcPr>
            <w:tcW w:w="74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10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6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为特殊群体11526人政府代缴保费资金</w:t>
            </w:r>
          </w:p>
        </w:tc>
        <w:tc>
          <w:tcPr>
            <w:tcW w:w="81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10</w:t>
            </w:r>
          </w:p>
        </w:tc>
        <w:tc>
          <w:tcPr>
            <w:tcW w:w="283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为特殊群体11526人政府代缴保费资金。</w:t>
            </w:r>
          </w:p>
        </w:tc>
        <w:tc>
          <w:tcPr>
            <w:tcW w:w="259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为特殊群体11526人政府代缴保费资金</w:t>
            </w:r>
          </w:p>
        </w:tc>
        <w:tc>
          <w:tcPr>
            <w:tcW w:w="19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及时为特殊群体代缴保费资金</w:t>
            </w:r>
          </w:p>
        </w:tc>
        <w:tc>
          <w:tcPr>
            <w:tcW w:w="74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10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75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质量指标</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保障我区居民享受基本养老保险政策</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10</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保障我区居民享受基本养老保险政策</w:t>
            </w:r>
          </w:p>
        </w:tc>
        <w:tc>
          <w:tcPr>
            <w:tcW w:w="25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保障我区居民享受基本养老保险政策</w:t>
            </w:r>
          </w:p>
        </w:tc>
        <w:tc>
          <w:tcPr>
            <w:tcW w:w="19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保障我区居民享受基本养老保险政策</w:t>
            </w:r>
          </w:p>
        </w:tc>
        <w:tc>
          <w:tcPr>
            <w:tcW w:w="7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10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91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7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时效指标</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及时申拨资金，及时保障我区城乡居民相关养老保险政策</w:t>
            </w:r>
          </w:p>
        </w:tc>
        <w:tc>
          <w:tcPr>
            <w:tcW w:w="8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10</w:t>
            </w:r>
          </w:p>
        </w:tc>
        <w:tc>
          <w:tcPr>
            <w:tcW w:w="283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及时申拨资金，及时保障我区城乡居民相关养老保险政策</w:t>
            </w:r>
          </w:p>
        </w:tc>
        <w:tc>
          <w:tcPr>
            <w:tcW w:w="259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及时申拨资金，及时保障我区城乡居民相关养老保险政策</w:t>
            </w:r>
          </w:p>
        </w:tc>
        <w:tc>
          <w:tcPr>
            <w:tcW w:w="19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及时申拨资金，及时保障我区城乡居民相关养老保险政策</w:t>
            </w:r>
          </w:p>
        </w:tc>
        <w:tc>
          <w:tcPr>
            <w:tcW w:w="7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10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7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7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成本指标</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无</w:t>
            </w:r>
          </w:p>
        </w:tc>
        <w:tc>
          <w:tcPr>
            <w:tcW w:w="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28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25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7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7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7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28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25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7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60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效</w:t>
            </w:r>
            <w:r>
              <w:rPr>
                <w:rFonts w:hint="eastAsia" w:ascii="宋体" w:hAnsi="宋体" w:eastAsia="宋体" w:cs="宋体"/>
                <w:kern w:val="0"/>
                <w:sz w:val="24"/>
              </w:rPr>
              <w:br w:type="page"/>
            </w:r>
            <w:r>
              <w:rPr>
                <w:rFonts w:hint="eastAsia" w:ascii="宋体" w:hAnsi="宋体" w:eastAsia="宋体" w:cs="宋体"/>
                <w:kern w:val="0"/>
                <w:sz w:val="24"/>
              </w:rPr>
              <w:t>益</w:t>
            </w:r>
            <w:r>
              <w:rPr>
                <w:rFonts w:hint="eastAsia" w:ascii="宋体" w:hAnsi="宋体" w:eastAsia="宋体" w:cs="宋体"/>
                <w:kern w:val="0"/>
                <w:sz w:val="24"/>
              </w:rPr>
              <w:br w:type="page"/>
            </w:r>
            <w:r>
              <w:rPr>
                <w:rFonts w:hint="eastAsia" w:ascii="宋体" w:hAnsi="宋体" w:eastAsia="宋体" w:cs="宋体"/>
                <w:kern w:val="0"/>
                <w:sz w:val="24"/>
              </w:rPr>
              <w:t>指</w:t>
            </w:r>
            <w:r>
              <w:rPr>
                <w:rFonts w:hint="eastAsia" w:ascii="宋体" w:hAnsi="宋体" w:eastAsia="宋体" w:cs="宋体"/>
                <w:kern w:val="0"/>
                <w:sz w:val="24"/>
              </w:rPr>
              <w:br w:type="page"/>
            </w:r>
            <w:r>
              <w:rPr>
                <w:rFonts w:hint="eastAsia" w:ascii="宋体" w:hAnsi="宋体" w:eastAsia="宋体" w:cs="宋体"/>
                <w:kern w:val="0"/>
                <w:sz w:val="24"/>
              </w:rPr>
              <w:t>标(30分)</w:t>
            </w:r>
          </w:p>
        </w:tc>
        <w:tc>
          <w:tcPr>
            <w:tcW w:w="7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经济效益</w:t>
            </w:r>
            <w:r>
              <w:rPr>
                <w:rFonts w:hint="eastAsia" w:ascii="宋体" w:hAnsi="宋体" w:eastAsia="宋体" w:cs="宋体"/>
                <w:kern w:val="0"/>
                <w:sz w:val="24"/>
              </w:rPr>
              <w:br w:type="page"/>
            </w:r>
            <w:r>
              <w:rPr>
                <w:rFonts w:hint="eastAsia" w:ascii="宋体" w:hAnsi="宋体" w:eastAsia="宋体" w:cs="宋体"/>
                <w:kern w:val="0"/>
                <w:sz w:val="24"/>
              </w:rPr>
              <w:t>指标</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无</w:t>
            </w:r>
          </w:p>
        </w:tc>
        <w:tc>
          <w:tcPr>
            <w:tcW w:w="8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　</w:t>
            </w:r>
          </w:p>
        </w:tc>
        <w:tc>
          <w:tcPr>
            <w:tcW w:w="283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无</w:t>
            </w:r>
          </w:p>
        </w:tc>
        <w:tc>
          <w:tcPr>
            <w:tcW w:w="259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无</w:t>
            </w:r>
          </w:p>
        </w:tc>
        <w:tc>
          <w:tcPr>
            <w:tcW w:w="19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无</w:t>
            </w:r>
          </w:p>
        </w:tc>
        <w:tc>
          <w:tcPr>
            <w:tcW w:w="7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180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7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社会效益</w:t>
            </w:r>
            <w:r>
              <w:rPr>
                <w:rFonts w:hint="eastAsia" w:ascii="宋体" w:hAnsi="宋体" w:eastAsia="宋体" w:cs="宋体"/>
                <w:kern w:val="0"/>
                <w:sz w:val="24"/>
              </w:rPr>
              <w:br w:type="textWrapping"/>
            </w:r>
            <w:r>
              <w:rPr>
                <w:rFonts w:hint="eastAsia" w:ascii="宋体" w:hAnsi="宋体" w:eastAsia="宋体" w:cs="宋体"/>
                <w:kern w:val="0"/>
                <w:sz w:val="24"/>
              </w:rPr>
              <w:t>指标</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全民参保缴费人员稳步增长，享受待遇。对促进城乡经济社会协调发展、全面建成小康社会具有重要意义。</w:t>
            </w:r>
          </w:p>
        </w:tc>
        <w:tc>
          <w:tcPr>
            <w:tcW w:w="8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15</w:t>
            </w:r>
          </w:p>
        </w:tc>
        <w:tc>
          <w:tcPr>
            <w:tcW w:w="283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全民参保缴费人员稳步增长，享受待遇。对促进城乡经济社会协调发展、全面建成小康社会具有重要意义。</w:t>
            </w:r>
          </w:p>
        </w:tc>
        <w:tc>
          <w:tcPr>
            <w:tcW w:w="259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全民参保缴费人员稳步增长，享受待遇。对促进城乡经济社会协调发展、全面建成小康社会具有重要意义。</w:t>
            </w:r>
          </w:p>
        </w:tc>
        <w:tc>
          <w:tcPr>
            <w:tcW w:w="19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全民参保缴费人员稳步增长，享受待遇。对促进城乡经济社会协调发展、全面建成小康社会具有重要意义。</w:t>
            </w:r>
          </w:p>
        </w:tc>
        <w:tc>
          <w:tcPr>
            <w:tcW w:w="7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15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8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7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生态效益</w:t>
            </w:r>
            <w:r>
              <w:rPr>
                <w:rFonts w:hint="eastAsia" w:ascii="宋体" w:hAnsi="宋体" w:eastAsia="宋体" w:cs="宋体"/>
                <w:kern w:val="0"/>
                <w:sz w:val="24"/>
              </w:rPr>
              <w:br w:type="textWrapping"/>
            </w:r>
            <w:r>
              <w:rPr>
                <w:rFonts w:hint="eastAsia" w:ascii="宋体" w:hAnsi="宋体" w:eastAsia="宋体" w:cs="宋体"/>
                <w:kern w:val="0"/>
                <w:sz w:val="24"/>
              </w:rPr>
              <w:t>指标</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无</w:t>
            </w:r>
          </w:p>
        </w:tc>
        <w:tc>
          <w:tcPr>
            <w:tcW w:w="8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　</w:t>
            </w:r>
          </w:p>
        </w:tc>
        <w:tc>
          <w:tcPr>
            <w:tcW w:w="28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　</w:t>
            </w:r>
          </w:p>
        </w:tc>
        <w:tc>
          <w:tcPr>
            <w:tcW w:w="25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　</w:t>
            </w:r>
          </w:p>
        </w:tc>
        <w:tc>
          <w:tcPr>
            <w:tcW w:w="19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7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rPr>
            </w:pPr>
            <w:r>
              <w:rPr>
                <w:rFonts w:hint="eastAsia" w:ascii="宋体" w:hAnsi="宋体" w:eastAsia="宋体" w:cs="宋体"/>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204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可持续影响</w:t>
            </w:r>
            <w:r>
              <w:rPr>
                <w:rFonts w:hint="eastAsia" w:ascii="宋体" w:hAnsi="宋体" w:eastAsia="宋体" w:cs="宋体"/>
                <w:kern w:val="0"/>
                <w:sz w:val="24"/>
              </w:rPr>
              <w:br w:type="textWrapping"/>
            </w:r>
            <w:r>
              <w:rPr>
                <w:rFonts w:hint="eastAsia" w:ascii="宋体" w:hAnsi="宋体" w:eastAsia="宋体" w:cs="宋体"/>
                <w:kern w:val="0"/>
                <w:sz w:val="24"/>
              </w:rPr>
              <w:t>指标</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促进城乡经济社会协调发展、推进小康社会的全面实现，确保城乡居民公平享有基本养老保险权益，推动养老保险事业可持续发展。</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15</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促进城乡经济社会协调发展、推进小康社会的全面实现，确保城乡居民公平享有基本养老保险权益，推动养老保险事业可持续发展。</w:t>
            </w:r>
          </w:p>
        </w:tc>
        <w:tc>
          <w:tcPr>
            <w:tcW w:w="25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促进城乡经济社会协调发展、推进小康社会的全面实现，确保城乡居民公平享有基本养老保险权益，推动养老保险事业可持续发展。</w:t>
            </w:r>
          </w:p>
        </w:tc>
        <w:tc>
          <w:tcPr>
            <w:tcW w:w="19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促进城乡经济社会协调发展、推进小康社会的全面实现，确保城乡居民公平享有基本养老保险权益，推动养老保险事业可持续发展。</w:t>
            </w:r>
          </w:p>
        </w:tc>
        <w:tc>
          <w:tcPr>
            <w:tcW w:w="7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15</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7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7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8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　</w:t>
            </w:r>
          </w:p>
        </w:tc>
        <w:tc>
          <w:tcPr>
            <w:tcW w:w="28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　</w:t>
            </w:r>
          </w:p>
        </w:tc>
        <w:tc>
          <w:tcPr>
            <w:tcW w:w="25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7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64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满意度指标（10分）</w:t>
            </w:r>
          </w:p>
        </w:tc>
        <w:tc>
          <w:tcPr>
            <w:tcW w:w="7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服务对象</w:t>
            </w:r>
            <w:r>
              <w:rPr>
                <w:rFonts w:hint="eastAsia" w:ascii="宋体" w:hAnsi="宋体" w:eastAsia="宋体" w:cs="宋体"/>
                <w:kern w:val="0"/>
                <w:sz w:val="24"/>
              </w:rPr>
              <w:br w:type="textWrapping"/>
            </w:r>
            <w:r>
              <w:rPr>
                <w:rFonts w:hint="eastAsia" w:ascii="宋体" w:hAnsi="宋体" w:eastAsia="宋体" w:cs="宋体"/>
                <w:kern w:val="0"/>
                <w:sz w:val="24"/>
              </w:rPr>
              <w:t>满意度指标</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城乡居民满意度达到95%以上。</w:t>
            </w:r>
          </w:p>
        </w:tc>
        <w:tc>
          <w:tcPr>
            <w:tcW w:w="8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10</w:t>
            </w:r>
          </w:p>
        </w:tc>
        <w:tc>
          <w:tcPr>
            <w:tcW w:w="283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城乡居民满意度达到95%以上。</w:t>
            </w:r>
          </w:p>
        </w:tc>
        <w:tc>
          <w:tcPr>
            <w:tcW w:w="259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城乡居民满意度达到95%以上。</w:t>
            </w:r>
          </w:p>
        </w:tc>
        <w:tc>
          <w:tcPr>
            <w:tcW w:w="19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城乡居民满意度达到95%以上。</w:t>
            </w:r>
          </w:p>
        </w:tc>
        <w:tc>
          <w:tcPr>
            <w:tcW w:w="7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10</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7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7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8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28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25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46" w:type="dxa"/>
            <w:gridSpan w:val="4"/>
            <w:tcBorders>
              <w:top w:val="single" w:color="auto" w:sz="4" w:space="0"/>
              <w:left w:val="nil"/>
              <w:bottom w:val="nil"/>
              <w:right w:val="nil"/>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74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20" w:hRule="atLeast"/>
        </w:trPr>
        <w:tc>
          <w:tcPr>
            <w:tcW w:w="13785"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总分</w:t>
            </w:r>
          </w:p>
        </w:tc>
        <w:tc>
          <w:tcPr>
            <w:tcW w:w="2023"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bl>
    <w:p>
      <w:pPr>
        <w:autoSpaceDE w:val="0"/>
        <w:autoSpaceDN w:val="0"/>
        <w:adjustRightInd w:val="0"/>
        <w:spacing w:line="360" w:lineRule="auto"/>
        <w:jc w:val="left"/>
        <w:rPr>
          <w:rFonts w:ascii="仿宋" w:hAnsi="仿宋" w:eastAsia="仿宋" w:cs="仿宋_GB2312"/>
          <w:kern w:val="0"/>
          <w:sz w:val="30"/>
          <w:szCs w:val="30"/>
        </w:rPr>
      </w:pPr>
    </w:p>
    <w:p>
      <w:pPr>
        <w:autoSpaceDE w:val="0"/>
        <w:autoSpaceDN w:val="0"/>
        <w:adjustRightInd w:val="0"/>
        <w:spacing w:line="360" w:lineRule="auto"/>
        <w:jc w:val="left"/>
        <w:rPr>
          <w:rFonts w:ascii="仿宋" w:hAnsi="仿宋" w:eastAsia="仿宋" w:cs="仿宋_GB2312"/>
          <w:kern w:val="0"/>
          <w:sz w:val="30"/>
          <w:szCs w:val="30"/>
        </w:rPr>
      </w:pPr>
    </w:p>
    <w:p>
      <w:pPr>
        <w:autoSpaceDE w:val="0"/>
        <w:autoSpaceDN w:val="0"/>
        <w:adjustRightInd w:val="0"/>
        <w:spacing w:line="360" w:lineRule="auto"/>
        <w:jc w:val="left"/>
        <w:rPr>
          <w:rFonts w:ascii="仿宋" w:hAnsi="仿宋" w:eastAsia="仿宋" w:cs="仿宋_GB2312"/>
          <w:kern w:val="0"/>
          <w:sz w:val="30"/>
          <w:szCs w:val="30"/>
        </w:rPr>
      </w:pPr>
    </w:p>
    <w:p>
      <w:pPr>
        <w:autoSpaceDE w:val="0"/>
        <w:autoSpaceDN w:val="0"/>
        <w:adjustRightInd w:val="0"/>
        <w:spacing w:line="360" w:lineRule="auto"/>
        <w:jc w:val="left"/>
        <w:rPr>
          <w:rFonts w:ascii="仿宋" w:hAnsi="仿宋" w:eastAsia="仿宋" w:cs="仿宋_GB2312"/>
          <w:kern w:val="0"/>
          <w:sz w:val="30"/>
          <w:szCs w:val="30"/>
        </w:rPr>
      </w:pPr>
    </w:p>
    <w:p>
      <w:pPr>
        <w:pStyle w:val="5"/>
        <w:widowControl/>
        <w:shd w:val="clear" w:color="auto" w:fill="FFFFFF"/>
        <w:spacing w:beforeAutospacing="0" w:after="210" w:afterAutospacing="0" w:line="560" w:lineRule="exact"/>
        <w:jc w:val="center"/>
        <w:rPr>
          <w:rFonts w:ascii="微软雅黑" w:hAnsi="微软雅黑" w:eastAsia="微软雅黑" w:cs="微软雅黑"/>
          <w:color w:val="333333"/>
          <w:sz w:val="32"/>
          <w:szCs w:val="32"/>
          <w:shd w:val="clear" w:color="auto" w:fill="FFFFFF"/>
        </w:rPr>
        <w:sectPr>
          <w:pgSz w:w="16838" w:h="11906" w:orient="landscape"/>
          <w:pgMar w:top="1797" w:right="1440" w:bottom="1797" w:left="1440" w:header="851" w:footer="992" w:gutter="0"/>
          <w:paperSrc/>
          <w:cols w:space="0" w:num="1"/>
          <w:rtlGutter w:val="0"/>
          <w:docGrid w:type="lines" w:linePitch="319" w:charSpace="0"/>
        </w:sectPr>
      </w:pPr>
    </w:p>
    <w:p>
      <w:pPr>
        <w:pStyle w:val="5"/>
        <w:widowControl/>
        <w:shd w:val="clear" w:color="auto" w:fill="FFFFFF"/>
        <w:spacing w:beforeAutospacing="0" w:afterAutospacing="0" w:line="540" w:lineRule="exact"/>
        <w:ind w:firstLine="640" w:firstLineChars="200"/>
        <w:rPr>
          <w:rFonts w:ascii="仿宋" w:hAnsi="仿宋" w:eastAsia="仿宋" w:cs="仿宋"/>
          <w:color w:val="333333"/>
          <w:sz w:val="32"/>
          <w:szCs w:val="32"/>
          <w:shd w:val="clear" w:color="auto" w:fill="FFFFFF"/>
        </w:rPr>
      </w:pPr>
    </w:p>
    <w:sectPr>
      <w:pgSz w:w="16838" w:h="11906" w:orient="landscape"/>
      <w:pgMar w:top="1797" w:right="1440" w:bottom="1797"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attachedTemplate r:id="rId1"/>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9C17126"/>
    <w:rsid w:val="00005AB0"/>
    <w:rsid w:val="00012210"/>
    <w:rsid w:val="00024BB1"/>
    <w:rsid w:val="0004794A"/>
    <w:rsid w:val="0008023C"/>
    <w:rsid w:val="000812B6"/>
    <w:rsid w:val="00093D79"/>
    <w:rsid w:val="00096B74"/>
    <w:rsid w:val="000A5E47"/>
    <w:rsid w:val="000B5C84"/>
    <w:rsid w:val="00102533"/>
    <w:rsid w:val="00150B95"/>
    <w:rsid w:val="001D1065"/>
    <w:rsid w:val="001E1D3A"/>
    <w:rsid w:val="00206CAD"/>
    <w:rsid w:val="002369FB"/>
    <w:rsid w:val="00236C36"/>
    <w:rsid w:val="0023772B"/>
    <w:rsid w:val="00241320"/>
    <w:rsid w:val="00242243"/>
    <w:rsid w:val="002809ED"/>
    <w:rsid w:val="002B28D5"/>
    <w:rsid w:val="002B395A"/>
    <w:rsid w:val="002B4B9E"/>
    <w:rsid w:val="002C19FD"/>
    <w:rsid w:val="002F2888"/>
    <w:rsid w:val="002F5F28"/>
    <w:rsid w:val="002F788A"/>
    <w:rsid w:val="00313075"/>
    <w:rsid w:val="00336948"/>
    <w:rsid w:val="00340ECF"/>
    <w:rsid w:val="00357BEB"/>
    <w:rsid w:val="00366E7C"/>
    <w:rsid w:val="003A4773"/>
    <w:rsid w:val="003E70C7"/>
    <w:rsid w:val="00447CE0"/>
    <w:rsid w:val="004910A0"/>
    <w:rsid w:val="00491F71"/>
    <w:rsid w:val="004C3B0E"/>
    <w:rsid w:val="004C481D"/>
    <w:rsid w:val="004E18B9"/>
    <w:rsid w:val="004F7699"/>
    <w:rsid w:val="00522026"/>
    <w:rsid w:val="00532F17"/>
    <w:rsid w:val="00583986"/>
    <w:rsid w:val="00594577"/>
    <w:rsid w:val="0059741C"/>
    <w:rsid w:val="005C307E"/>
    <w:rsid w:val="005F4AE9"/>
    <w:rsid w:val="00615B96"/>
    <w:rsid w:val="00633ED2"/>
    <w:rsid w:val="006358A4"/>
    <w:rsid w:val="00651795"/>
    <w:rsid w:val="0065251E"/>
    <w:rsid w:val="00685A3B"/>
    <w:rsid w:val="0069036A"/>
    <w:rsid w:val="006B3E7D"/>
    <w:rsid w:val="006C4522"/>
    <w:rsid w:val="006D4221"/>
    <w:rsid w:val="006E723C"/>
    <w:rsid w:val="00705DED"/>
    <w:rsid w:val="00772B94"/>
    <w:rsid w:val="007A3BAC"/>
    <w:rsid w:val="007B6E70"/>
    <w:rsid w:val="007D069B"/>
    <w:rsid w:val="0080139E"/>
    <w:rsid w:val="00805A24"/>
    <w:rsid w:val="00806268"/>
    <w:rsid w:val="00831AF1"/>
    <w:rsid w:val="00894C05"/>
    <w:rsid w:val="008B2F40"/>
    <w:rsid w:val="008F6F0D"/>
    <w:rsid w:val="009620D2"/>
    <w:rsid w:val="009724F4"/>
    <w:rsid w:val="009C1ECB"/>
    <w:rsid w:val="009F6A00"/>
    <w:rsid w:val="00A21904"/>
    <w:rsid w:val="00A33983"/>
    <w:rsid w:val="00A756D0"/>
    <w:rsid w:val="00AA1CA2"/>
    <w:rsid w:val="00AB05BC"/>
    <w:rsid w:val="00B10794"/>
    <w:rsid w:val="00B371E6"/>
    <w:rsid w:val="00B505E4"/>
    <w:rsid w:val="00B919A6"/>
    <w:rsid w:val="00B9414A"/>
    <w:rsid w:val="00BB39AF"/>
    <w:rsid w:val="00BE67B0"/>
    <w:rsid w:val="00C14EA7"/>
    <w:rsid w:val="00C14FC5"/>
    <w:rsid w:val="00C55C6F"/>
    <w:rsid w:val="00C83EF7"/>
    <w:rsid w:val="00CB4065"/>
    <w:rsid w:val="00CC5912"/>
    <w:rsid w:val="00CC722F"/>
    <w:rsid w:val="00CD79DE"/>
    <w:rsid w:val="00D1422C"/>
    <w:rsid w:val="00D54784"/>
    <w:rsid w:val="00D61CDA"/>
    <w:rsid w:val="00D64BD1"/>
    <w:rsid w:val="00D65C48"/>
    <w:rsid w:val="00D74BAD"/>
    <w:rsid w:val="00DC3268"/>
    <w:rsid w:val="00DD0DE5"/>
    <w:rsid w:val="00DD644B"/>
    <w:rsid w:val="00E25F80"/>
    <w:rsid w:val="00E5457D"/>
    <w:rsid w:val="00EB50EC"/>
    <w:rsid w:val="00ED5FA7"/>
    <w:rsid w:val="00EE2437"/>
    <w:rsid w:val="00F35014"/>
    <w:rsid w:val="00F67C4D"/>
    <w:rsid w:val="00F87A30"/>
    <w:rsid w:val="00FA1CEF"/>
    <w:rsid w:val="00FD073C"/>
    <w:rsid w:val="00FD2FFA"/>
    <w:rsid w:val="00FE2224"/>
    <w:rsid w:val="00FF6AD6"/>
    <w:rsid w:val="058E135F"/>
    <w:rsid w:val="0A8846F8"/>
    <w:rsid w:val="207E317A"/>
    <w:rsid w:val="23692CAF"/>
    <w:rsid w:val="2A214FFE"/>
    <w:rsid w:val="2AC57266"/>
    <w:rsid w:val="305A6A3F"/>
    <w:rsid w:val="318B1019"/>
    <w:rsid w:val="36ED4D56"/>
    <w:rsid w:val="3AB65D41"/>
    <w:rsid w:val="407344DA"/>
    <w:rsid w:val="441C3148"/>
    <w:rsid w:val="49C17126"/>
    <w:rsid w:val="4DF87B56"/>
    <w:rsid w:val="53247CE2"/>
    <w:rsid w:val="5A0C71E9"/>
    <w:rsid w:val="5ECA03A9"/>
    <w:rsid w:val="604E26D5"/>
    <w:rsid w:val="64D655E4"/>
    <w:rsid w:val="66221723"/>
    <w:rsid w:val="68B653B8"/>
    <w:rsid w:val="6D535020"/>
    <w:rsid w:val="6E711995"/>
    <w:rsid w:val="779F084E"/>
    <w:rsid w:val="7E2836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customStyle="1" w:styleId="11">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D6CF2-33BD-4B6B-86CE-B6FA5D515283}">
  <ds:schemaRefs/>
</ds:datastoreItem>
</file>

<file path=docProps/app.xml><?xml version="1.0" encoding="utf-8"?>
<Properties xmlns="http://schemas.openxmlformats.org/officeDocument/2006/extended-properties" xmlns:vt="http://schemas.openxmlformats.org/officeDocument/2006/docPropsVTypes">
  <Template>0.docx</Template>
  <Pages>36</Pages>
  <Words>9585</Words>
  <Characters>6942</Characters>
  <Lines>57</Lines>
  <Paragraphs>32</Paragraphs>
  <TotalTime>25</TotalTime>
  <ScaleCrop>false</ScaleCrop>
  <LinksUpToDate>false</LinksUpToDate>
  <CharactersWithSpaces>16495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2018-09-21T14:22:00Z</dcterms:created>
  <dc:creator>脑壳有点晕1409385721</dc:creator>
  <cp:lastModifiedBy>USER</cp:lastModifiedBy>
  <cp:lastPrinted>2019-09-18T13:02:00Z</cp:lastPrinted>
  <dcterms:modified xsi:type="dcterms:W3CDTF">2021-05-28T07:31:16Z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FE7D98ABB17246C4BE03F7A75F4EA524</vt:lpwstr>
  </property>
</Properties>
</file>