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赣州经开区征迁服务中心2021年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赣州经开区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征迁服务中心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认真贯彻落实《中华人民共和国政府信息公开条例》及省、市、区相关文件精神，严格按照规定程序，及时准确公开政府工作信息。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napToGrid/>
        <w:spacing w:line="240" w:lineRule="auto"/>
        <w:ind w:firstLine="48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主动公开</w:t>
      </w: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napToGrid/>
        <w:spacing w:line="240" w:lineRule="auto"/>
        <w:ind w:firstLine="632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全年累计发布政务信息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条，其中部门概况信息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条，法律法规类信息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条，政务动态信息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条，年度报告信息 1条。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（二）依申请公开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年以来，我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立足于依法行政为目标，认真履职，高度重视重视政府信息公开工作，进一步提升政府信息依申请公开的管理水平和服务能力，全年受理的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件依申请公开，均为通过邮寄方式申请公开，全部在法定时限内办结。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（三）政府信息管理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严格执行信息发布审核机制,按照“以公开为原则，不公开为例外”、“涉密不公开，公开不涉密”的原则,所有政务信息公开一律经分管领导审核后公开发布，建立了信息发布台账，各项政务信息公开严格按照政府网站信息内容的格式、发布方式、发布时限等要求做好信息编辑工作，确保信息内容合法、完整、准确、及时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0" w:leftChars="0" w:firstLine="196" w:firstLineChars="10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</w:rPr>
        <w:t>政府信息公开时效性不强，有的项目建设情况未及时更新进展，公开内容和质量有待加强。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pStyle w:val="20"/>
        <w:ind w:firstLine="632" w:firstLineChars="200"/>
        <w:jc w:val="both"/>
        <w:rPr>
          <w:rFonts w:hint="eastAsia" w:ascii="仿宋_GB2312" w:hAnsi="宋体" w:eastAsia="仿宋_GB2312" w:cs="宋体"/>
          <w:snapToGrid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333333"/>
          <w:sz w:val="32"/>
          <w:szCs w:val="32"/>
          <w:lang w:val="en-US" w:eastAsia="zh-CN" w:bidi="ar-SA"/>
        </w:rPr>
        <w:t>无</w:t>
      </w: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24E68"/>
    <w:multiLevelType w:val="singleLevel"/>
    <w:tmpl w:val="81024E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30C218B7"/>
    <w:rsid w:val="3147651D"/>
    <w:rsid w:val="37604E7F"/>
    <w:rsid w:val="4060611B"/>
    <w:rsid w:val="498E59E9"/>
    <w:rsid w:val="4DDA1757"/>
    <w:rsid w:val="562821F7"/>
    <w:rsid w:val="633E56EE"/>
    <w:rsid w:val="65693AD9"/>
    <w:rsid w:val="667F5AA4"/>
    <w:rsid w:val="6AA04060"/>
    <w:rsid w:val="6C4F0B0F"/>
    <w:rsid w:val="6FCB19B0"/>
    <w:rsid w:val="79B45EEB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样式1"/>
    <w:basedOn w:val="1"/>
    <w:next w:val="1"/>
    <w:qFormat/>
    <w:uiPriority w:val="0"/>
  </w:style>
  <w:style w:type="character" w:customStyle="1" w:styleId="13">
    <w:name w:val="articlebody"/>
    <w:basedOn w:val="9"/>
    <w:qFormat/>
    <w:uiPriority w:val="0"/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5">
    <w:name w:val="印数"/>
    <w:basedOn w:val="1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6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8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3">
    <w:name w:val="紧急程度"/>
    <w:basedOn w:val="24"/>
    <w:qFormat/>
    <w:uiPriority w:val="0"/>
    <w:pPr>
      <w:overflowPunct w:val="0"/>
    </w:pPr>
    <w:rPr>
      <w:sz w:val="32"/>
    </w:rPr>
  </w:style>
  <w:style w:type="paragraph" w:customStyle="1" w:styleId="2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4</TotalTime>
  <ScaleCrop>false</ScaleCrop>
  <LinksUpToDate>false</LinksUpToDate>
  <CharactersWithSpaces>4830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Administrator</cp:lastModifiedBy>
  <cp:lastPrinted>2022-01-29T07:55:00Z</cp:lastPrinted>
  <dcterms:modified xsi:type="dcterms:W3CDTF">2022-03-15T10:10:10Z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589E4DEFF32A44728F573C6425C0AC5B</vt:lpwstr>
  </property>
</Properties>
</file>