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区金融服务中心2022年政府信息公开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工作年度报告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报告依据《中华人民共和国政府信息公开条例》（国务院令第711号）（以下简称《条例》）和《国务院办公厅政府信息与政务公开办公室关于印发&lt;中华人民共和国政府信息公开工作年度报告格式&gt;的通知》（国办公开办函〔2021〕30号）要求，由赣州经开区金融服务中心结合有关统计数据编制。本年度报告中所列数据的统计期限自2022年1月1日起至2022年12月31日止。全文包括总体情况、主动公开政府信息情况、收到和处理政府信息公开申请情况、政府信息公开行政复议行政诉讼情况、存在的主要问题及改进情况、其他需要报告的事项。本年度报告的电子版可以从赣州经济技术开发区政务网（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instrText xml:space="preserve"> HYPERLINK "http://www.zgq.gov.cn/" </w:instrTex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http://gzjkq.ganzhou.gov.cn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）下载。如对本报告有任何疑问，请与赣州经济技术开发区金融服务中心办公室联系（地址：江西省赣州市章贡区华坚南路69号，电话：0797-8682639，邮编：341000）。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总体情况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2022年，我中心坚持以习近平新时代中国特色社会主义思想为指导，深入贯彻落实《中华人民共和国政府信息公开条例》和《赣州市政府信息公开规定》，按照市、区要求,紧紧围绕中心工作和公众期盼，坚持以公开为常态、不公开为例外的原则，推进重点领域信息公开，加强信息发布工作，有效保障了群众依法获取我中心政务信息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加强政务信息主动公开。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运用政务信息公开网，主动发布信息。在赣州经济技术开发区政务信息公开网站平台发布信息77 条，其中含机构职能2条、部门文件2条、政务动态70条、财政预决算2条，年度报告1条。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健全信息发布制度。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完善赣州经开区金融服务中心政务信息发布管理制度，健全政务信息发布机制，由经办人、科室负责人、发布人、分管领导严格按照审批程序审查后公开。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加强工作保障。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将政府信息公开工作纳入中心领导班子重要议事日程，主要领导定期听取信息公开情况汇报，与中心工作紧密结合，同步研究、同步部署、同步推进。切实加强人员配备，安排了一名分管领导和具体业务人员负责做好信息公开工作，并明确由综合科牵头负责、各部门密切配合，统筹做好政府信息公开工作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7"/>
        <w:tblW w:w="904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6"/>
        <w:gridCol w:w="1672"/>
        <w:gridCol w:w="1637"/>
        <w:gridCol w:w="23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4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6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cs="宋体"/>
                <w:kern w:val="0"/>
                <w:sz w:val="20"/>
                <w:szCs w:val="20"/>
              </w:rPr>
              <w:t>制</w:t>
            </w:r>
            <w:r>
              <w:rPr>
                <w:rFonts w:hint="eastAsia" w:cs="宋体"/>
                <w:kern w:val="0"/>
                <w:sz w:val="20"/>
                <w:szCs w:val="20"/>
                <w:lang w:eastAsia="zh-CN"/>
              </w:rPr>
              <w:t>发件</w:t>
            </w:r>
            <w:r>
              <w:rPr>
                <w:rFonts w:hint="eastAsia" w:cs="宋体"/>
                <w:kern w:val="0"/>
                <w:sz w:val="20"/>
                <w:szCs w:val="20"/>
              </w:rPr>
              <w:t>数</w:t>
            </w:r>
          </w:p>
        </w:tc>
        <w:tc>
          <w:tcPr>
            <w:tcW w:w="1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废止件数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Times New Roman"/>
                <w:lang w:eastAsia="zh-CN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行政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4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64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6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4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64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6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6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4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64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Times New Roman"/>
                <w:lang w:eastAsia="zh-CN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64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7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769"/>
        <w:gridCol w:w="3082"/>
        <w:gridCol w:w="532"/>
        <w:gridCol w:w="656"/>
        <w:gridCol w:w="680"/>
        <w:gridCol w:w="722"/>
        <w:gridCol w:w="672"/>
        <w:gridCol w:w="549"/>
        <w:gridCol w:w="5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40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27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  <w:jc w:val="center"/>
        </w:trPr>
        <w:tc>
          <w:tcPr>
            <w:tcW w:w="466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5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5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8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cs="Times New Roma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cs="Times New Roma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8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cs="Times New Roman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cs="Times New Roman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cs="Times New Roman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cs="Times New Roman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4.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cs="Times New Roman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5.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cs="Times New Roman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6.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cs="Times New Roman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7.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5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cs="Times New Roman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8.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cs="Times New Roman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cs="Times New Roman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cs="Times New Roman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cs="Times New Roman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cs="Times New Roman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cs="Times New Roman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cs="Times New Roman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4.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cs="Times New Roman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5.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eastAsia="zh-CN"/>
              </w:rPr>
              <w:t>申请人无正当理由逾期不补正、行政机关不再处理其政府信息公开申请</w:t>
            </w:r>
          </w:p>
        </w:tc>
        <w:tc>
          <w:tcPr>
            <w:tcW w:w="532" w:type="dxa"/>
            <w:tcBorders>
              <w:top w:val="nil"/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</w:p>
        </w:tc>
        <w:tc>
          <w:tcPr>
            <w:tcW w:w="769" w:type="dxa"/>
            <w:vMerge w:val="continue"/>
            <w:tcBorders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</w:p>
        </w:tc>
        <w:tc>
          <w:tcPr>
            <w:tcW w:w="3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eastAsia="zh-CN"/>
              </w:rPr>
              <w:t>申请人逾期未按收费通知要求缴纳费用、行政机关不再处理其政府信息公开申请</w:t>
            </w:r>
          </w:p>
        </w:tc>
        <w:tc>
          <w:tcPr>
            <w:tcW w:w="532" w:type="dxa"/>
            <w:tcBorders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81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532" w:type="dxa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8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cs="Times New Roma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四、政府信息公开行政复议、行政诉讼情况</w:t>
      </w:r>
    </w:p>
    <w:tbl>
      <w:tblPr>
        <w:tblStyle w:val="7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五、存在的主要问题及改进情况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2022年，我中心认真贯彻落实《中华人民共和国政府信息公开条例》，全面完成了2022年度政务公开工作任务，但仍存在一些问题和不足，主要表现为政务公开工作内容丰富性有待提高等问题。下一步，我中心将深入贯彻落实《中华人民共和国政府信息公开条例》等文件精神，严格对照市、区政府信息公开工作要求，认真梳理信息公开事项，加强政务公开工作。同时我中心将加强对相关岗位人员的培训培养，增强信息公开服务意识，加大政府信息更新力度，及时准确回应社会关切，全面提升我中心政府信息公开工作质量和水平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按照《国务院办公厅关于印发〈政府信息公开信息处理费管理办法〉的通知》（国办函〔2020〕109 号）规定的按件、按量收费标准，本年度没有产生信息公开处理费。</w:t>
      </w:r>
    </w:p>
    <w:sectPr>
      <w:footerReference r:id="rId3" w:type="default"/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A5E3F1"/>
    <w:multiLevelType w:val="singleLevel"/>
    <w:tmpl w:val="E4A5E3F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2E6D16D"/>
    <w:multiLevelType w:val="singleLevel"/>
    <w:tmpl w:val="02E6D16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JmNWM0ZjA4MzQyNDQ0ZDNmNTdkMDUxMjE4YTdjOGYifQ=="/>
  </w:docVars>
  <w:rsids>
    <w:rsidRoot w:val="00085531"/>
    <w:rsid w:val="00085531"/>
    <w:rsid w:val="002E7993"/>
    <w:rsid w:val="003960F3"/>
    <w:rsid w:val="0068525B"/>
    <w:rsid w:val="00785EC8"/>
    <w:rsid w:val="00927065"/>
    <w:rsid w:val="0096059C"/>
    <w:rsid w:val="00D36213"/>
    <w:rsid w:val="00D5063D"/>
    <w:rsid w:val="00E02C27"/>
    <w:rsid w:val="01EC32DA"/>
    <w:rsid w:val="023440FD"/>
    <w:rsid w:val="02B52978"/>
    <w:rsid w:val="07307BAD"/>
    <w:rsid w:val="098F7F23"/>
    <w:rsid w:val="0B7849E6"/>
    <w:rsid w:val="0D6E42F3"/>
    <w:rsid w:val="0E903FD6"/>
    <w:rsid w:val="0F591360"/>
    <w:rsid w:val="0F9E5D26"/>
    <w:rsid w:val="11284B4E"/>
    <w:rsid w:val="11A3334A"/>
    <w:rsid w:val="11D0732A"/>
    <w:rsid w:val="130669A7"/>
    <w:rsid w:val="13800F70"/>
    <w:rsid w:val="13CD7790"/>
    <w:rsid w:val="154A73F4"/>
    <w:rsid w:val="17413482"/>
    <w:rsid w:val="18B92AFD"/>
    <w:rsid w:val="191E1F0E"/>
    <w:rsid w:val="193C34F7"/>
    <w:rsid w:val="1C7709F5"/>
    <w:rsid w:val="1E0B2D2F"/>
    <w:rsid w:val="1E5D1979"/>
    <w:rsid w:val="1FC26100"/>
    <w:rsid w:val="20735804"/>
    <w:rsid w:val="21305C96"/>
    <w:rsid w:val="22DD7A2A"/>
    <w:rsid w:val="28E12146"/>
    <w:rsid w:val="290607CE"/>
    <w:rsid w:val="2A5C57A7"/>
    <w:rsid w:val="2B3F63F6"/>
    <w:rsid w:val="2DCE2746"/>
    <w:rsid w:val="307B0568"/>
    <w:rsid w:val="31EE13DB"/>
    <w:rsid w:val="3321758E"/>
    <w:rsid w:val="33A94292"/>
    <w:rsid w:val="346D1EF0"/>
    <w:rsid w:val="36897924"/>
    <w:rsid w:val="378400EB"/>
    <w:rsid w:val="3A161F3E"/>
    <w:rsid w:val="3C2024A4"/>
    <w:rsid w:val="3C8428F8"/>
    <w:rsid w:val="40336462"/>
    <w:rsid w:val="40877FD6"/>
    <w:rsid w:val="42133ADF"/>
    <w:rsid w:val="44AB315B"/>
    <w:rsid w:val="47FA781A"/>
    <w:rsid w:val="4B7F3C9F"/>
    <w:rsid w:val="4F11005F"/>
    <w:rsid w:val="54C84DB2"/>
    <w:rsid w:val="551E5284"/>
    <w:rsid w:val="56521689"/>
    <w:rsid w:val="5CFFFF84"/>
    <w:rsid w:val="5EF90310"/>
    <w:rsid w:val="5F3D7396"/>
    <w:rsid w:val="5FCFA5DB"/>
    <w:rsid w:val="60FB08E5"/>
    <w:rsid w:val="63A6EEDE"/>
    <w:rsid w:val="64D11C46"/>
    <w:rsid w:val="65301EE8"/>
    <w:rsid w:val="6616317A"/>
    <w:rsid w:val="6626564E"/>
    <w:rsid w:val="67636D60"/>
    <w:rsid w:val="67BB80D2"/>
    <w:rsid w:val="6A6E23B2"/>
    <w:rsid w:val="6B696AC6"/>
    <w:rsid w:val="6BEC3D5F"/>
    <w:rsid w:val="726E2F4F"/>
    <w:rsid w:val="73700F48"/>
    <w:rsid w:val="76BE6B79"/>
    <w:rsid w:val="78DA7590"/>
    <w:rsid w:val="7A140880"/>
    <w:rsid w:val="7BD6BAFF"/>
    <w:rsid w:val="7D91360B"/>
    <w:rsid w:val="7E1B0FAD"/>
    <w:rsid w:val="7EDF3611"/>
    <w:rsid w:val="7EFDEA1A"/>
    <w:rsid w:val="7F7E87DE"/>
    <w:rsid w:val="8D543D92"/>
    <w:rsid w:val="B9BE4955"/>
    <w:rsid w:val="BABEAFEF"/>
    <w:rsid w:val="BEDAAA9B"/>
    <w:rsid w:val="C77E7127"/>
    <w:rsid w:val="CEFA5EE1"/>
    <w:rsid w:val="D35EDB64"/>
    <w:rsid w:val="D97F3E60"/>
    <w:rsid w:val="DE99D997"/>
    <w:rsid w:val="EEAF6671"/>
    <w:rsid w:val="EFAB0321"/>
    <w:rsid w:val="F5F565BE"/>
    <w:rsid w:val="F77B27C5"/>
    <w:rsid w:val="F77DFA91"/>
    <w:rsid w:val="FC5DE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nhideWhenUsed="0" w:uiPriority="0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link w:val="1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styleId="2">
    <w:name w:val="heading 4"/>
    <w:next w:val="1"/>
    <w:qFormat/>
    <w:locked/>
    <w:uiPriority w:val="0"/>
    <w:pPr>
      <w:keepNext/>
      <w:keepLines/>
      <w:widowControl w:val="0"/>
      <w:spacing w:before="60" w:beforeLines="0" w:after="60" w:afterLines="0" w:line="312" w:lineRule="auto"/>
      <w:ind w:left="0" w:leftChars="0" w:firstLine="880" w:firstLineChars="200"/>
      <w:jc w:val="both"/>
      <w:outlineLvl w:val="3"/>
    </w:pPr>
    <w:rPr>
      <w:rFonts w:ascii="Cambria" w:hAnsi="Cambria" w:eastAsia="宋体" w:cs="Times New Roman"/>
      <w:b/>
      <w:bCs/>
      <w:kern w:val="2"/>
      <w:sz w:val="24"/>
      <w:szCs w:val="28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9">
    <w:name w:val="Emphasis"/>
    <w:basedOn w:val="8"/>
    <w:qFormat/>
    <w:locked/>
    <w:uiPriority w:val="99"/>
    <w:rPr>
      <w:i/>
      <w:iCs/>
    </w:rPr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character" w:customStyle="1" w:styleId="11">
    <w:name w:val="Heading 2 Char"/>
    <w:basedOn w:val="8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赣州经开区党政办</Company>
  <Pages>6</Pages>
  <Words>2048</Words>
  <Characters>2143</Characters>
  <Lines>0</Lines>
  <Paragraphs>0</Paragraphs>
  <TotalTime>101</TotalTime>
  <ScaleCrop>false</ScaleCrop>
  <LinksUpToDate>false</LinksUpToDate>
  <CharactersWithSpaces>2153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2020-01-15T17:55:00Z</dcterms:created>
  <dc:creator>Administrator</dc:creator>
  <cp:lastModifiedBy>......</cp:lastModifiedBy>
  <cp:lastPrinted>2023-02-01T03:40:00Z</cp:lastPrinted>
  <dcterms:modified xsi:type="dcterms:W3CDTF">2023-03-21T07:53:46Z</dcterms:modified>
  <dc:title>政府信息公开工作年度报告格式模板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E784F065C3E24CE9ABF1D08628060B16</vt:lpwstr>
  </property>
</Properties>
</file>