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9E2C9">
      <w:pPr>
        <w:keepNext w:val="0"/>
        <w:keepLines w:val="0"/>
        <w:pageBreakBefore w:val="0"/>
        <w:kinsoku/>
        <w:wordWrap w:val="0"/>
        <w:overflowPunct/>
        <w:topLinePunct w:val="0"/>
        <w:autoSpaceDE/>
        <w:autoSpaceDN/>
        <w:bidi w:val="0"/>
        <w:adjustRightInd/>
        <w:spacing w:beforeAutospacing="0" w:afterAutospacing="0" w:line="560" w:lineRule="exact"/>
        <w:rPr>
          <w:rFonts w:hint="eastAsia" w:ascii="宋体" w:hAnsi="宋体" w:eastAsia="方正小标宋简体" w:cs="仿宋_GB2312"/>
          <w:sz w:val="44"/>
          <w:szCs w:val="44"/>
          <w:lang w:val="en-US" w:eastAsia="zh-CN"/>
        </w:rPr>
      </w:pPr>
      <w:r>
        <w:rPr>
          <w:rFonts w:hint="eastAsia" w:ascii="宋体" w:hAnsi="宋体" w:eastAsia="黑体" w:cs="黑体"/>
          <w:sz w:val="32"/>
          <w:szCs w:val="32"/>
        </w:rPr>
        <w:t>附</w:t>
      </w:r>
      <w:r>
        <w:rPr>
          <w:rFonts w:hint="eastAsia" w:ascii="宋体" w:hAnsi="宋体" w:eastAsia="黑体" w:cs="黑体"/>
          <w:sz w:val="32"/>
          <w:szCs w:val="32"/>
          <w:lang w:eastAsia="zh-CN"/>
        </w:rPr>
        <w:t>件</w:t>
      </w:r>
      <w:r>
        <w:rPr>
          <w:rFonts w:hint="eastAsia" w:ascii="宋体" w:hAnsi="宋体" w:eastAsia="黑体" w:cs="黑体"/>
          <w:sz w:val="32"/>
          <w:szCs w:val="32"/>
          <w:lang w:val="en-US" w:eastAsia="zh-CN"/>
        </w:rPr>
        <w:t>3</w:t>
      </w:r>
    </w:p>
    <w:p w14:paraId="329A7260">
      <w:pPr>
        <w:keepNext w:val="0"/>
        <w:keepLines w:val="0"/>
        <w:pageBreakBefore w:val="0"/>
        <w:kinsoku/>
        <w:wordWrap w:val="0"/>
        <w:overflowPunct/>
        <w:topLinePunct w:val="0"/>
        <w:autoSpaceDE/>
        <w:autoSpaceDN/>
        <w:bidi w:val="0"/>
        <w:adjustRightInd/>
        <w:snapToGrid/>
        <w:spacing w:beforeAutospacing="0" w:afterAutospacing="0" w:line="560" w:lineRule="exact"/>
        <w:jc w:val="center"/>
        <w:rPr>
          <w:rFonts w:hint="eastAsia" w:ascii="宋体" w:hAnsi="宋体" w:eastAsia="方正小标宋简体" w:cs="仿宋_GB2312"/>
          <w:sz w:val="44"/>
          <w:szCs w:val="44"/>
          <w:lang w:eastAsia="zh-CN"/>
        </w:rPr>
      </w:pPr>
      <w:r>
        <w:rPr>
          <w:rFonts w:hint="eastAsia" w:ascii="宋体" w:hAnsi="宋体" w:eastAsia="方正小标宋简体" w:cs="仿宋_GB2312"/>
          <w:sz w:val="44"/>
          <w:szCs w:val="44"/>
          <w:lang w:eastAsia="zh-CN"/>
        </w:rPr>
        <w:t>废止的行政规范性</w:t>
      </w:r>
      <w:r>
        <w:rPr>
          <w:rFonts w:hint="eastAsia" w:ascii="宋体" w:hAnsi="宋体" w:eastAsia="方正小标宋简体" w:cs="仿宋_GB2312"/>
          <w:sz w:val="44"/>
          <w:szCs w:val="44"/>
        </w:rPr>
        <w:t>文件</w:t>
      </w:r>
      <w:r>
        <w:rPr>
          <w:rFonts w:hint="eastAsia" w:ascii="宋体" w:hAnsi="宋体" w:eastAsia="方正小标宋简体" w:cs="仿宋_GB2312"/>
          <w:sz w:val="44"/>
          <w:szCs w:val="44"/>
          <w:lang w:eastAsia="zh-CN"/>
        </w:rPr>
        <w:t>、政策文件目录</w:t>
      </w:r>
    </w:p>
    <w:p w14:paraId="5AD9ECEE">
      <w:pPr>
        <w:pStyle w:val="3"/>
        <w:keepNext w:val="0"/>
        <w:keepLines w:val="0"/>
        <w:pageBreakBefore w:val="0"/>
        <w:kinsoku/>
        <w:overflowPunct/>
        <w:topLinePunct w:val="0"/>
        <w:autoSpaceDE/>
        <w:autoSpaceDN/>
        <w:bidi w:val="0"/>
        <w:adjustRightInd/>
        <w:snapToGrid/>
        <w:spacing w:beforeAutospacing="0" w:afterAutospacing="0" w:line="560" w:lineRule="exact"/>
        <w:rPr>
          <w:rFonts w:hint="eastAsia" w:ascii="宋体" w:hAnsi="宋体"/>
          <w:lang w:eastAsia="zh-CN"/>
        </w:rPr>
      </w:pPr>
    </w:p>
    <w:tbl>
      <w:tblPr>
        <w:tblStyle w:val="4"/>
        <w:tblW w:w="14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5551"/>
        <w:gridCol w:w="3497"/>
        <w:gridCol w:w="2821"/>
        <w:gridCol w:w="1519"/>
      </w:tblGrid>
      <w:tr w14:paraId="343A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blHeader/>
          <w:jc w:val="center"/>
        </w:trPr>
        <w:tc>
          <w:tcPr>
            <w:tcW w:w="990" w:type="dxa"/>
            <w:vAlign w:val="center"/>
          </w:tcPr>
          <w:p w14:paraId="76A06007">
            <w:pPr>
              <w:keepNext w:val="0"/>
              <w:keepLines w:val="0"/>
              <w:pageBreakBefore w:val="0"/>
              <w:kinsoku/>
              <w:overflowPunct/>
              <w:topLinePunct w:val="0"/>
              <w:autoSpaceDE/>
              <w:autoSpaceDN/>
              <w:bidi w:val="0"/>
              <w:adjustRightInd/>
              <w:snapToGrid/>
              <w:spacing w:beforeAutospacing="0" w:afterAutospacing="0"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序号</w:t>
            </w:r>
          </w:p>
        </w:tc>
        <w:tc>
          <w:tcPr>
            <w:tcW w:w="5551" w:type="dxa"/>
            <w:vAlign w:val="center"/>
          </w:tcPr>
          <w:p w14:paraId="4B6F28A7">
            <w:pPr>
              <w:keepNext w:val="0"/>
              <w:keepLines w:val="0"/>
              <w:pageBreakBefore w:val="0"/>
              <w:kinsoku/>
              <w:wordWrap w:val="0"/>
              <w:overflowPunct/>
              <w:topLinePunct w:val="0"/>
              <w:autoSpaceDE/>
              <w:autoSpaceDN/>
              <w:bidi w:val="0"/>
              <w:adjustRightInd/>
              <w:snapToGrid/>
              <w:spacing w:beforeAutospacing="0" w:afterAutospacing="0"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规范性</w:t>
            </w:r>
            <w:r>
              <w:rPr>
                <w:rFonts w:hint="eastAsia" w:ascii="黑体" w:hAnsi="黑体" w:eastAsia="黑体" w:cs="黑体"/>
                <w:b w:val="0"/>
                <w:bCs w:val="0"/>
                <w:sz w:val="28"/>
                <w:szCs w:val="28"/>
              </w:rPr>
              <w:t>文件名称</w:t>
            </w:r>
          </w:p>
        </w:tc>
        <w:tc>
          <w:tcPr>
            <w:tcW w:w="3497" w:type="dxa"/>
            <w:vAlign w:val="center"/>
          </w:tcPr>
          <w:p w14:paraId="360CF53A">
            <w:pPr>
              <w:keepNext w:val="0"/>
              <w:keepLines w:val="0"/>
              <w:pageBreakBefore w:val="0"/>
              <w:kinsoku/>
              <w:wordWrap w:val="0"/>
              <w:overflowPunct/>
              <w:topLinePunct w:val="0"/>
              <w:autoSpaceDE/>
              <w:autoSpaceDN/>
              <w:bidi w:val="0"/>
              <w:adjustRightInd/>
              <w:snapToGrid/>
              <w:spacing w:beforeAutospacing="0" w:afterAutospacing="0"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文号</w:t>
            </w:r>
          </w:p>
        </w:tc>
        <w:tc>
          <w:tcPr>
            <w:tcW w:w="2821" w:type="dxa"/>
            <w:vAlign w:val="center"/>
          </w:tcPr>
          <w:p w14:paraId="65FCFBA8">
            <w:pPr>
              <w:keepNext w:val="0"/>
              <w:keepLines w:val="0"/>
              <w:pageBreakBefore w:val="0"/>
              <w:kinsoku/>
              <w:wordWrap w:val="0"/>
              <w:overflowPunct/>
              <w:topLinePunct w:val="0"/>
              <w:autoSpaceDE/>
              <w:autoSpaceDN/>
              <w:bidi w:val="0"/>
              <w:adjustRightInd/>
              <w:snapToGrid/>
              <w:spacing w:beforeAutospacing="0" w:afterAutospacing="0" w:line="560" w:lineRule="exact"/>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起草单位</w:t>
            </w:r>
          </w:p>
        </w:tc>
        <w:tc>
          <w:tcPr>
            <w:tcW w:w="1519" w:type="dxa"/>
            <w:vAlign w:val="center"/>
          </w:tcPr>
          <w:p w14:paraId="6198C2BD">
            <w:pPr>
              <w:keepNext w:val="0"/>
              <w:keepLines w:val="0"/>
              <w:pageBreakBefore w:val="0"/>
              <w:kinsoku/>
              <w:wordWrap w:val="0"/>
              <w:overflowPunct/>
              <w:topLinePunct w:val="0"/>
              <w:autoSpaceDE/>
              <w:autoSpaceDN/>
              <w:bidi w:val="0"/>
              <w:adjustRightInd/>
              <w:snapToGrid/>
              <w:spacing w:beforeAutospacing="0" w:afterAutospacing="0"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备注</w:t>
            </w:r>
          </w:p>
        </w:tc>
      </w:tr>
      <w:tr w14:paraId="657E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990" w:type="dxa"/>
            <w:vAlign w:val="center"/>
          </w:tcPr>
          <w:p w14:paraId="35A16716">
            <w:pPr>
              <w:keepNext w:val="0"/>
              <w:keepLines w:val="0"/>
              <w:pageBreakBefore w:val="0"/>
              <w:kinsoku/>
              <w:wordWrap w:val="0"/>
              <w:overflowPunct/>
              <w:topLinePunct w:val="0"/>
              <w:autoSpaceDE/>
              <w:autoSpaceDN/>
              <w:bidi w:val="0"/>
              <w:adjustRightInd/>
              <w:snapToGrid/>
              <w:spacing w:beforeAutospacing="0" w:afterAutospacing="0" w:line="560" w:lineRule="exact"/>
              <w:jc w:val="center"/>
              <w:rPr>
                <w:rFonts w:hint="eastAsia" w:ascii="宋体" w:hAnsi="宋体" w:eastAsia="仿宋_GB2312" w:cs="仿宋_GB2312"/>
                <w:kern w:val="2"/>
                <w:sz w:val="28"/>
                <w:szCs w:val="28"/>
                <w:lang w:val="en-US" w:eastAsia="zh-CN" w:bidi="ar-SA"/>
              </w:rPr>
            </w:pPr>
            <w:r>
              <w:rPr>
                <w:rFonts w:hint="eastAsia" w:ascii="宋体" w:hAnsi="宋体" w:eastAsia="仿宋_GB2312" w:cs="仿宋_GB2312"/>
                <w:sz w:val="28"/>
                <w:szCs w:val="28"/>
                <w:lang w:val="en-US" w:eastAsia="zh-CN"/>
              </w:rPr>
              <w:t>1</w:t>
            </w:r>
          </w:p>
        </w:tc>
        <w:tc>
          <w:tcPr>
            <w:tcW w:w="5551" w:type="dxa"/>
            <w:vAlign w:val="center"/>
          </w:tcPr>
          <w:p w14:paraId="6FDDF129">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关于支持赣州综合保税区高质量发展的</w:t>
            </w:r>
          </w:p>
          <w:p w14:paraId="2C920581">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若干政策</w:t>
            </w:r>
          </w:p>
        </w:tc>
        <w:tc>
          <w:tcPr>
            <w:tcW w:w="3497" w:type="dxa"/>
            <w:vAlign w:val="center"/>
          </w:tcPr>
          <w:p w14:paraId="23293246">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赣经开政字〔2020〕89号</w:t>
            </w:r>
          </w:p>
        </w:tc>
        <w:tc>
          <w:tcPr>
            <w:tcW w:w="2821" w:type="dxa"/>
            <w:vAlign w:val="center"/>
          </w:tcPr>
          <w:p w14:paraId="7366B736">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区保税管理局</w:t>
            </w:r>
          </w:p>
        </w:tc>
        <w:tc>
          <w:tcPr>
            <w:tcW w:w="1519" w:type="dxa"/>
            <w:vAlign w:val="center"/>
          </w:tcPr>
          <w:p w14:paraId="2C719FB8">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4617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990" w:type="dxa"/>
            <w:vAlign w:val="center"/>
          </w:tcPr>
          <w:p w14:paraId="5659C73E">
            <w:pPr>
              <w:keepNext w:val="0"/>
              <w:keepLines w:val="0"/>
              <w:pageBreakBefore w:val="0"/>
              <w:kinsoku/>
              <w:wordWrap w:val="0"/>
              <w:overflowPunct/>
              <w:topLinePunct w:val="0"/>
              <w:autoSpaceDE/>
              <w:autoSpaceDN/>
              <w:bidi w:val="0"/>
              <w:adjustRightInd/>
              <w:snapToGrid/>
              <w:spacing w:beforeAutospacing="0" w:afterAutospacing="0"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w:t>
            </w:r>
          </w:p>
        </w:tc>
        <w:tc>
          <w:tcPr>
            <w:tcW w:w="5551" w:type="dxa"/>
            <w:vAlign w:val="center"/>
          </w:tcPr>
          <w:p w14:paraId="7559AA74">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赣州经济技术开发区关于促进跨境贸易电子商务加快发展的若干政策（试行）</w:t>
            </w:r>
          </w:p>
        </w:tc>
        <w:tc>
          <w:tcPr>
            <w:tcW w:w="3497" w:type="dxa"/>
            <w:vAlign w:val="center"/>
          </w:tcPr>
          <w:p w14:paraId="150E7A0E">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赣经开政字〔2022〕70号</w:t>
            </w:r>
          </w:p>
        </w:tc>
        <w:tc>
          <w:tcPr>
            <w:tcW w:w="2821" w:type="dxa"/>
            <w:vAlign w:val="center"/>
          </w:tcPr>
          <w:p w14:paraId="5A079A70">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区保税管理局</w:t>
            </w:r>
          </w:p>
        </w:tc>
        <w:tc>
          <w:tcPr>
            <w:tcW w:w="1519" w:type="dxa"/>
            <w:vAlign w:val="center"/>
          </w:tcPr>
          <w:p w14:paraId="23E27666">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7900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90" w:type="dxa"/>
            <w:vAlign w:val="center"/>
          </w:tcPr>
          <w:p w14:paraId="25759246">
            <w:pPr>
              <w:keepNext w:val="0"/>
              <w:keepLines w:val="0"/>
              <w:pageBreakBefore w:val="0"/>
              <w:kinsoku/>
              <w:wordWrap w:val="0"/>
              <w:overflowPunct/>
              <w:topLinePunct w:val="0"/>
              <w:autoSpaceDE/>
              <w:autoSpaceDN/>
              <w:bidi w:val="0"/>
              <w:adjustRightInd/>
              <w:snapToGrid/>
              <w:spacing w:beforeAutospacing="0" w:afterAutospacing="0"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3</w:t>
            </w:r>
          </w:p>
        </w:tc>
        <w:tc>
          <w:tcPr>
            <w:tcW w:w="5551" w:type="dxa"/>
            <w:vAlign w:val="center"/>
          </w:tcPr>
          <w:p w14:paraId="17F6348D">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赣州经开区民宿管理办法（试行）</w:t>
            </w:r>
          </w:p>
        </w:tc>
        <w:tc>
          <w:tcPr>
            <w:tcW w:w="3497" w:type="dxa"/>
            <w:vAlign w:val="center"/>
          </w:tcPr>
          <w:p w14:paraId="33EE14D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赣经开办字〔2023〕176号</w:t>
            </w:r>
          </w:p>
        </w:tc>
        <w:tc>
          <w:tcPr>
            <w:tcW w:w="2821" w:type="dxa"/>
            <w:vAlign w:val="center"/>
          </w:tcPr>
          <w:p w14:paraId="1E9AE634">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区社管局</w:t>
            </w:r>
          </w:p>
        </w:tc>
        <w:tc>
          <w:tcPr>
            <w:tcW w:w="1519" w:type="dxa"/>
            <w:vAlign w:val="center"/>
          </w:tcPr>
          <w:p w14:paraId="2120B623">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68E5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990" w:type="dxa"/>
            <w:vAlign w:val="center"/>
          </w:tcPr>
          <w:p w14:paraId="227FFA1D">
            <w:pPr>
              <w:keepNext w:val="0"/>
              <w:keepLines w:val="0"/>
              <w:pageBreakBefore w:val="0"/>
              <w:kinsoku/>
              <w:wordWrap w:val="0"/>
              <w:overflowPunct/>
              <w:topLinePunct w:val="0"/>
              <w:autoSpaceDE/>
              <w:autoSpaceDN/>
              <w:bidi w:val="0"/>
              <w:adjustRightInd/>
              <w:snapToGrid/>
              <w:spacing w:beforeAutospacing="0" w:afterAutospacing="0"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4</w:t>
            </w:r>
          </w:p>
        </w:tc>
        <w:tc>
          <w:tcPr>
            <w:tcW w:w="5551" w:type="dxa"/>
            <w:vAlign w:val="center"/>
          </w:tcPr>
          <w:p w14:paraId="199219B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关于政府投资建设项目不接受联合体投标的通知</w:t>
            </w:r>
          </w:p>
        </w:tc>
        <w:tc>
          <w:tcPr>
            <w:tcW w:w="3497" w:type="dxa"/>
            <w:vAlign w:val="center"/>
          </w:tcPr>
          <w:p w14:paraId="19B2C4FE">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赣经开办字〔2019〕108号</w:t>
            </w:r>
          </w:p>
        </w:tc>
        <w:tc>
          <w:tcPr>
            <w:tcW w:w="2821" w:type="dxa"/>
            <w:vAlign w:val="center"/>
          </w:tcPr>
          <w:p w14:paraId="2018C89F">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lang w:val="en-US" w:eastAsia="zh-CN"/>
              </w:rPr>
            </w:pPr>
            <w:r>
              <w:rPr>
                <w:rFonts w:hint="eastAsia" w:ascii="宋体" w:hAnsi="宋体" w:eastAsia="仿宋_GB2312" w:cs="仿宋_GB2312"/>
                <w:i w:val="0"/>
                <w:iCs w:val="0"/>
                <w:color w:val="000000"/>
                <w:kern w:val="0"/>
                <w:sz w:val="28"/>
                <w:szCs w:val="28"/>
                <w:u w:val="none"/>
                <w:lang w:val="en-US" w:eastAsia="zh-CN" w:bidi="ar"/>
              </w:rPr>
              <w:t>区住建局</w:t>
            </w:r>
          </w:p>
        </w:tc>
        <w:tc>
          <w:tcPr>
            <w:tcW w:w="1519" w:type="dxa"/>
            <w:vAlign w:val="center"/>
          </w:tcPr>
          <w:p w14:paraId="421271F2">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71AB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990" w:type="dxa"/>
            <w:vAlign w:val="center"/>
          </w:tcPr>
          <w:p w14:paraId="352BF3EA">
            <w:pPr>
              <w:keepNext w:val="0"/>
              <w:keepLines w:val="0"/>
              <w:pageBreakBefore w:val="0"/>
              <w:kinsoku/>
              <w:wordWrap w:val="0"/>
              <w:overflowPunct/>
              <w:topLinePunct w:val="0"/>
              <w:autoSpaceDE/>
              <w:autoSpaceDN/>
              <w:bidi w:val="0"/>
              <w:adjustRightInd/>
              <w:snapToGrid/>
              <w:spacing w:beforeAutospacing="0" w:afterAutospacing="0"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5</w:t>
            </w:r>
          </w:p>
        </w:tc>
        <w:tc>
          <w:tcPr>
            <w:tcW w:w="5551" w:type="dxa"/>
            <w:vAlign w:val="center"/>
          </w:tcPr>
          <w:p w14:paraId="7B6604A6">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赣州经济技术开发区支持数字经济加快</w:t>
            </w:r>
          </w:p>
          <w:p w14:paraId="2EBD5D25">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发展若干政策措施</w:t>
            </w:r>
          </w:p>
        </w:tc>
        <w:tc>
          <w:tcPr>
            <w:tcW w:w="3497" w:type="dxa"/>
            <w:vAlign w:val="center"/>
          </w:tcPr>
          <w:p w14:paraId="3CF18014">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赣经开办字〔2022〕159号</w:t>
            </w:r>
          </w:p>
        </w:tc>
        <w:tc>
          <w:tcPr>
            <w:tcW w:w="2821" w:type="dxa"/>
            <w:vAlign w:val="center"/>
          </w:tcPr>
          <w:p w14:paraId="05227392">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区经发局</w:t>
            </w:r>
          </w:p>
        </w:tc>
        <w:tc>
          <w:tcPr>
            <w:tcW w:w="1519" w:type="dxa"/>
            <w:vAlign w:val="center"/>
          </w:tcPr>
          <w:p w14:paraId="768B8150">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5DDE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990" w:type="dxa"/>
            <w:vAlign w:val="center"/>
          </w:tcPr>
          <w:p w14:paraId="2D39623A">
            <w:pPr>
              <w:keepNext w:val="0"/>
              <w:keepLines w:val="0"/>
              <w:pageBreakBefore w:val="0"/>
              <w:kinsoku/>
              <w:wordWrap w:val="0"/>
              <w:overflowPunct/>
              <w:topLinePunct w:val="0"/>
              <w:autoSpaceDE/>
              <w:autoSpaceDN/>
              <w:bidi w:val="0"/>
              <w:adjustRightInd/>
              <w:snapToGrid/>
              <w:spacing w:beforeAutospacing="0" w:afterAutospacing="0"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6</w:t>
            </w:r>
          </w:p>
        </w:tc>
        <w:tc>
          <w:tcPr>
            <w:tcW w:w="5551" w:type="dxa"/>
            <w:vAlign w:val="center"/>
          </w:tcPr>
          <w:p w14:paraId="6890446B">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赣州经济技术开发区扶持数字经济产业发展十二条措施（试行）</w:t>
            </w:r>
          </w:p>
        </w:tc>
        <w:tc>
          <w:tcPr>
            <w:tcW w:w="3497" w:type="dxa"/>
            <w:vAlign w:val="center"/>
          </w:tcPr>
          <w:p w14:paraId="6F224F10">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赣经开办字[2023]180号</w:t>
            </w:r>
          </w:p>
        </w:tc>
        <w:tc>
          <w:tcPr>
            <w:tcW w:w="2821" w:type="dxa"/>
            <w:vAlign w:val="center"/>
          </w:tcPr>
          <w:p w14:paraId="72D39517">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区经发局</w:t>
            </w:r>
          </w:p>
        </w:tc>
        <w:tc>
          <w:tcPr>
            <w:tcW w:w="1519" w:type="dxa"/>
            <w:vAlign w:val="center"/>
          </w:tcPr>
          <w:p w14:paraId="52BF05D3">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679C5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990" w:type="dxa"/>
            <w:vAlign w:val="center"/>
          </w:tcPr>
          <w:p w14:paraId="63DABC29">
            <w:pPr>
              <w:keepNext w:val="0"/>
              <w:keepLines w:val="0"/>
              <w:pageBreakBefore w:val="0"/>
              <w:kinsoku/>
              <w:wordWrap w:val="0"/>
              <w:overflowPunct/>
              <w:topLinePunct w:val="0"/>
              <w:autoSpaceDE/>
              <w:autoSpaceDN/>
              <w:bidi w:val="0"/>
              <w:adjustRightInd/>
              <w:snapToGrid/>
              <w:spacing w:beforeAutospacing="0" w:afterAutospacing="0"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7</w:t>
            </w:r>
          </w:p>
        </w:tc>
        <w:tc>
          <w:tcPr>
            <w:tcW w:w="5551" w:type="dxa"/>
            <w:vAlign w:val="center"/>
          </w:tcPr>
          <w:p w14:paraId="475E2091">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赣州经济技术开发区工业企业洁净车间装修补贴和设备采购补贴兑现实施办法</w:t>
            </w:r>
          </w:p>
        </w:tc>
        <w:tc>
          <w:tcPr>
            <w:tcW w:w="3497" w:type="dxa"/>
            <w:vAlign w:val="center"/>
          </w:tcPr>
          <w:p w14:paraId="1A088C43">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赣经开办字〔2021〕259号</w:t>
            </w:r>
          </w:p>
        </w:tc>
        <w:tc>
          <w:tcPr>
            <w:tcW w:w="2821" w:type="dxa"/>
            <w:vAlign w:val="center"/>
          </w:tcPr>
          <w:p w14:paraId="48F52EB7">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区企工局</w:t>
            </w:r>
          </w:p>
        </w:tc>
        <w:tc>
          <w:tcPr>
            <w:tcW w:w="1519" w:type="dxa"/>
            <w:vAlign w:val="center"/>
          </w:tcPr>
          <w:p w14:paraId="378AFC4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0C58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990" w:type="dxa"/>
            <w:vAlign w:val="center"/>
          </w:tcPr>
          <w:p w14:paraId="0C5074EC">
            <w:pPr>
              <w:keepNext w:val="0"/>
              <w:keepLines w:val="0"/>
              <w:pageBreakBefore w:val="0"/>
              <w:kinsoku/>
              <w:wordWrap w:val="0"/>
              <w:overflowPunct/>
              <w:topLinePunct w:val="0"/>
              <w:autoSpaceDE/>
              <w:autoSpaceDN/>
              <w:bidi w:val="0"/>
              <w:adjustRightInd/>
              <w:snapToGrid/>
              <w:spacing w:beforeAutospacing="0" w:afterAutospacing="0"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8</w:t>
            </w:r>
          </w:p>
        </w:tc>
        <w:tc>
          <w:tcPr>
            <w:tcW w:w="5551" w:type="dxa"/>
            <w:vAlign w:val="center"/>
          </w:tcPr>
          <w:p w14:paraId="31B6A9FA">
            <w:pPr>
              <w:keepNext w:val="0"/>
              <w:keepLines w:val="0"/>
              <w:pageBreakBefore w:val="0"/>
              <w:widowControl/>
              <w:suppressLineNumbers w:val="0"/>
              <w:tabs>
                <w:tab w:val="left" w:pos="3993"/>
              </w:tabs>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关于支持赣州经开区中小企业持续健康发展的十条政策措施</w:t>
            </w:r>
          </w:p>
        </w:tc>
        <w:tc>
          <w:tcPr>
            <w:tcW w:w="3497" w:type="dxa"/>
            <w:vAlign w:val="center"/>
          </w:tcPr>
          <w:p w14:paraId="6A389D11">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赣经开办字〔2020〕148号</w:t>
            </w:r>
          </w:p>
        </w:tc>
        <w:tc>
          <w:tcPr>
            <w:tcW w:w="2821" w:type="dxa"/>
            <w:vAlign w:val="center"/>
          </w:tcPr>
          <w:p w14:paraId="34657EC7">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区企工局</w:t>
            </w:r>
          </w:p>
        </w:tc>
        <w:tc>
          <w:tcPr>
            <w:tcW w:w="1519" w:type="dxa"/>
            <w:vAlign w:val="center"/>
          </w:tcPr>
          <w:p w14:paraId="2EAE237C">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37EE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990" w:type="dxa"/>
            <w:vAlign w:val="center"/>
          </w:tcPr>
          <w:p w14:paraId="2A66E23D">
            <w:pPr>
              <w:keepNext w:val="0"/>
              <w:keepLines w:val="0"/>
              <w:pageBreakBefore w:val="0"/>
              <w:kinsoku/>
              <w:wordWrap w:val="0"/>
              <w:overflowPunct/>
              <w:topLinePunct w:val="0"/>
              <w:autoSpaceDE/>
              <w:autoSpaceDN/>
              <w:bidi w:val="0"/>
              <w:adjustRightInd/>
              <w:snapToGrid/>
              <w:spacing w:beforeAutospacing="0" w:afterAutospacing="0"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9</w:t>
            </w:r>
          </w:p>
        </w:tc>
        <w:tc>
          <w:tcPr>
            <w:tcW w:w="5551" w:type="dxa"/>
            <w:vAlign w:val="center"/>
          </w:tcPr>
          <w:p w14:paraId="4651D185">
            <w:pPr>
              <w:keepNext w:val="0"/>
              <w:keepLines w:val="0"/>
              <w:pageBreakBefore w:val="0"/>
              <w:widowControl/>
              <w:suppressLineNumbers w:val="0"/>
              <w:tabs>
                <w:tab w:val="left" w:pos="2134"/>
              </w:tabs>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赣州经济技术开发区电子信息产业招大引强支持政策</w:t>
            </w:r>
          </w:p>
        </w:tc>
        <w:tc>
          <w:tcPr>
            <w:tcW w:w="3497" w:type="dxa"/>
            <w:vAlign w:val="center"/>
          </w:tcPr>
          <w:p w14:paraId="13301745">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赣经开办字〔2020〕90号</w:t>
            </w:r>
          </w:p>
        </w:tc>
        <w:tc>
          <w:tcPr>
            <w:tcW w:w="2821" w:type="dxa"/>
            <w:vAlign w:val="center"/>
          </w:tcPr>
          <w:p w14:paraId="1528602D">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区商务局</w:t>
            </w:r>
          </w:p>
        </w:tc>
        <w:tc>
          <w:tcPr>
            <w:tcW w:w="1519" w:type="dxa"/>
            <w:vAlign w:val="center"/>
          </w:tcPr>
          <w:p w14:paraId="3D858181">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6934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990" w:type="dxa"/>
            <w:vAlign w:val="center"/>
          </w:tcPr>
          <w:p w14:paraId="284DE9D4">
            <w:pPr>
              <w:keepNext w:val="0"/>
              <w:keepLines w:val="0"/>
              <w:pageBreakBefore w:val="0"/>
              <w:kinsoku/>
              <w:wordWrap w:val="0"/>
              <w:overflowPunct/>
              <w:topLinePunct w:val="0"/>
              <w:autoSpaceDE/>
              <w:autoSpaceDN/>
              <w:bidi w:val="0"/>
              <w:adjustRightInd/>
              <w:snapToGrid/>
              <w:spacing w:beforeAutospacing="0" w:afterAutospacing="0"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10</w:t>
            </w:r>
          </w:p>
        </w:tc>
        <w:tc>
          <w:tcPr>
            <w:tcW w:w="5551" w:type="dxa"/>
            <w:vAlign w:val="center"/>
          </w:tcPr>
          <w:p w14:paraId="0160FFDC">
            <w:pPr>
              <w:keepNext w:val="0"/>
              <w:keepLines w:val="0"/>
              <w:pageBreakBefore w:val="0"/>
              <w:widowControl/>
              <w:suppressLineNumbers w:val="0"/>
              <w:tabs>
                <w:tab w:val="left" w:pos="3993"/>
              </w:tabs>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赣州经济技术开发区新能源汽车产业发展支持政策</w:t>
            </w:r>
          </w:p>
        </w:tc>
        <w:tc>
          <w:tcPr>
            <w:tcW w:w="3497" w:type="dxa"/>
            <w:vAlign w:val="center"/>
          </w:tcPr>
          <w:p w14:paraId="39C712D9">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赣经开办字〔2020〕109号</w:t>
            </w:r>
          </w:p>
        </w:tc>
        <w:tc>
          <w:tcPr>
            <w:tcW w:w="2821" w:type="dxa"/>
            <w:vAlign w:val="center"/>
          </w:tcPr>
          <w:p w14:paraId="7C3705C3">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区商务局</w:t>
            </w:r>
          </w:p>
        </w:tc>
        <w:tc>
          <w:tcPr>
            <w:tcW w:w="1519" w:type="dxa"/>
            <w:vAlign w:val="center"/>
          </w:tcPr>
          <w:p w14:paraId="501963A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66FB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90" w:type="dxa"/>
            <w:vAlign w:val="center"/>
          </w:tcPr>
          <w:p w14:paraId="0AC984C8">
            <w:pPr>
              <w:keepNext w:val="0"/>
              <w:keepLines w:val="0"/>
              <w:pageBreakBefore w:val="0"/>
              <w:kinsoku/>
              <w:wordWrap w:val="0"/>
              <w:overflowPunct/>
              <w:topLinePunct w:val="0"/>
              <w:autoSpaceDE/>
              <w:autoSpaceDN/>
              <w:bidi w:val="0"/>
              <w:adjustRightInd/>
              <w:snapToGrid/>
              <w:spacing w:beforeAutospacing="0" w:afterAutospacing="0"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11</w:t>
            </w:r>
          </w:p>
        </w:tc>
        <w:tc>
          <w:tcPr>
            <w:tcW w:w="5551" w:type="dxa"/>
            <w:vAlign w:val="center"/>
          </w:tcPr>
          <w:p w14:paraId="3EAFB67F">
            <w:pPr>
              <w:keepNext w:val="0"/>
              <w:keepLines w:val="0"/>
              <w:pageBreakBefore w:val="0"/>
              <w:widowControl/>
              <w:suppressLineNumbers w:val="0"/>
              <w:tabs>
                <w:tab w:val="left" w:pos="3993"/>
              </w:tabs>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孚能科技（赣州）股份有限公司上下游产业链企业发展支持政策</w:t>
            </w:r>
          </w:p>
        </w:tc>
        <w:tc>
          <w:tcPr>
            <w:tcW w:w="3497" w:type="dxa"/>
            <w:vAlign w:val="center"/>
          </w:tcPr>
          <w:p w14:paraId="07BDB1A3">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赣经开办字〔2021〕42号</w:t>
            </w:r>
          </w:p>
        </w:tc>
        <w:tc>
          <w:tcPr>
            <w:tcW w:w="2821" w:type="dxa"/>
            <w:vAlign w:val="center"/>
          </w:tcPr>
          <w:p w14:paraId="244020B2">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区商务局</w:t>
            </w:r>
          </w:p>
        </w:tc>
        <w:tc>
          <w:tcPr>
            <w:tcW w:w="1519" w:type="dxa"/>
            <w:vAlign w:val="center"/>
          </w:tcPr>
          <w:p w14:paraId="2C75FF47">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bl>
    <w:p w14:paraId="43CE3B29">
      <w:pPr>
        <w:keepNext w:val="0"/>
        <w:keepLines w:val="0"/>
        <w:pageBreakBefore w:val="0"/>
        <w:kinsoku/>
        <w:overflowPunct/>
        <w:topLinePunct w:val="0"/>
        <w:autoSpaceDE/>
        <w:autoSpaceDN/>
        <w:bidi w:val="0"/>
        <w:adjustRightInd/>
        <w:snapToGrid/>
        <w:spacing w:line="560" w:lineRule="exact"/>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4E6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left="420" w:leftChars="200" w:firstLine="210"/>
    </w:pPr>
    <w:rPr>
      <w:rFonts w:ascii="Times New Roman" w:hAnsi="Times New Roman" w:cs="Times New Roman"/>
    </w:rPr>
  </w:style>
  <w:style w:type="paragraph" w:styleId="3">
    <w:name w:val="caption"/>
    <w:basedOn w:val="1"/>
    <w:next w:val="1"/>
    <w:semiHidden/>
    <w:qFormat/>
    <w:uiPriority w:val="0"/>
    <w:rPr>
      <w:rFonts w:ascii="Arial" w:hAnsi="Arial" w:eastAsia="黑体" w:cs="Arial"/>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2024-11-07T02:28:04Z</dcterms:created>
  <dc:creator>Administrator</dc:creator>
  <cp:lastModifiedBy>VI</cp:lastModifiedBy>
  <dcterms:modified xsi:type="dcterms:W3CDTF">2024-11-07T02:30:19Z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450EC1DA78864422BC9B8D8C6375B674_12</vt:lpwstr>
  </property>
</Properties>
</file>